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71" w:rsidRPr="001D22CC" w:rsidRDefault="00013B71" w:rsidP="00013B71">
      <w:pPr>
        <w:jc w:val="center"/>
        <w:rPr>
          <w:b/>
          <w:sz w:val="24"/>
          <w:szCs w:val="24"/>
          <w:lang w:val="ro-RO"/>
        </w:rPr>
      </w:pPr>
      <w:r w:rsidRPr="001D22CC">
        <w:rPr>
          <w:b/>
          <w:sz w:val="24"/>
          <w:szCs w:val="24"/>
          <w:lang w:val="ro-RO"/>
        </w:rPr>
        <w:t xml:space="preserve">   CATEDRA FIZIOLOGIA OMULUI ŞI BIOFIZICĂ</w:t>
      </w:r>
      <w:r w:rsidRPr="001D22CC">
        <w:rPr>
          <w:b/>
          <w:sz w:val="24"/>
          <w:szCs w:val="24"/>
          <w:lang w:val="ro-RO"/>
        </w:rPr>
        <w:br/>
        <w:t xml:space="preserve">Cerinţele unice pentru lucrările de laborator din ciclul </w:t>
      </w:r>
      <w:r w:rsidR="005352B2" w:rsidRPr="001D22CC">
        <w:rPr>
          <w:b/>
          <w:sz w:val="24"/>
          <w:szCs w:val="24"/>
          <w:lang w:val="ro-RO"/>
        </w:rPr>
        <w:t>2</w:t>
      </w:r>
      <w:r w:rsidRPr="001D22CC">
        <w:rPr>
          <w:b/>
          <w:sz w:val="24"/>
          <w:szCs w:val="24"/>
          <w:lang w:val="ro-RO"/>
        </w:rPr>
        <w:t>, facultăţile Me</w:t>
      </w:r>
      <w:r w:rsidR="00EF0893">
        <w:rPr>
          <w:b/>
          <w:sz w:val="24"/>
          <w:szCs w:val="24"/>
          <w:lang w:val="ro-RO"/>
        </w:rPr>
        <w:t xml:space="preserve">dicină Generală, Stomatologie, </w:t>
      </w:r>
      <w:r w:rsidRPr="001D22CC">
        <w:rPr>
          <w:b/>
          <w:sz w:val="24"/>
          <w:szCs w:val="24"/>
          <w:lang w:val="ro-RO"/>
        </w:rPr>
        <w:t>seme</w:t>
      </w:r>
      <w:r w:rsidR="00E850F5">
        <w:rPr>
          <w:b/>
          <w:sz w:val="24"/>
          <w:szCs w:val="24"/>
          <w:lang w:val="ro-RO"/>
        </w:rPr>
        <w:t>strul I</w:t>
      </w:r>
      <w:bookmarkStart w:id="0" w:name="_GoBack"/>
      <w:bookmarkEnd w:id="0"/>
    </w:p>
    <w:p w:rsidR="00013B71" w:rsidRPr="001D22CC" w:rsidRDefault="00013B71" w:rsidP="00013B71">
      <w:pPr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Fiecare student trebuie să scrie anticipat într-un caiet aparte pentru lucrarea de laborator curentă următoarele:</w:t>
      </w:r>
    </w:p>
    <w:p w:rsidR="00013B71" w:rsidRPr="001D22CC" w:rsidRDefault="00013B71" w:rsidP="00013B71">
      <w:pPr>
        <w:numPr>
          <w:ilvl w:val="0"/>
          <w:numId w:val="5"/>
        </w:numPr>
        <w:suppressAutoHyphens w:val="0"/>
        <w:spacing w:after="200" w:line="276" w:lineRule="auto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Numărul curent al lucrării şi tema ei.</w:t>
      </w:r>
    </w:p>
    <w:p w:rsidR="00013B71" w:rsidRPr="001D22CC" w:rsidRDefault="00013B71" w:rsidP="00013B71">
      <w:pPr>
        <w:numPr>
          <w:ilvl w:val="0"/>
          <w:numId w:val="5"/>
        </w:numPr>
        <w:suppressAutoHyphens w:val="0"/>
        <w:spacing w:after="200" w:line="276" w:lineRule="auto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Enumerarea aparatelor şi a utilajului folosit în lucrare.</w:t>
      </w:r>
    </w:p>
    <w:p w:rsidR="00013B71" w:rsidRPr="001D22CC" w:rsidRDefault="00013B71" w:rsidP="00013B71">
      <w:pPr>
        <w:numPr>
          <w:ilvl w:val="0"/>
          <w:numId w:val="5"/>
        </w:numPr>
        <w:suppressAutoHyphens w:val="0"/>
        <w:spacing w:after="200" w:line="276" w:lineRule="auto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Formula (formulele) de lucru cu explicarea mărimilor ce figurează în ea (ele) şi unitatea de măsură a mărimii studiate.</w:t>
      </w:r>
    </w:p>
    <w:p w:rsidR="00013B71" w:rsidRPr="001D22CC" w:rsidRDefault="00013B71" w:rsidP="00013B71">
      <w:pPr>
        <w:numPr>
          <w:ilvl w:val="0"/>
          <w:numId w:val="5"/>
        </w:numPr>
        <w:suppressAutoHyphens w:val="0"/>
        <w:spacing w:after="200" w:line="276" w:lineRule="auto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Schema instalaţiei pentru efectuarea lucrării şi figurile necesare.</w:t>
      </w:r>
    </w:p>
    <w:p w:rsidR="00013B71" w:rsidRPr="001D22CC" w:rsidRDefault="00013B71" w:rsidP="00013B71">
      <w:pPr>
        <w:numPr>
          <w:ilvl w:val="0"/>
          <w:numId w:val="5"/>
        </w:numPr>
        <w:suppressAutoHyphens w:val="0"/>
        <w:spacing w:after="200" w:line="276" w:lineRule="auto"/>
        <w:rPr>
          <w:i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Tabelele pentru înscrierea rezultatelor măsurărilor şi a valorii mărimii studiate calculată după formula de lucru.</w:t>
      </w:r>
    </w:p>
    <w:p w:rsidR="00013B71" w:rsidRPr="001D22CC" w:rsidRDefault="00013B71" w:rsidP="00013B71">
      <w:pPr>
        <w:rPr>
          <w:sz w:val="24"/>
          <w:szCs w:val="24"/>
          <w:lang w:val="ro-RO"/>
        </w:rPr>
      </w:pPr>
      <w:r w:rsidRPr="001D22CC">
        <w:rPr>
          <w:i/>
          <w:sz w:val="24"/>
          <w:szCs w:val="24"/>
          <w:lang w:val="ro-RO"/>
        </w:rPr>
        <w:t>ADNOTARE:</w:t>
      </w:r>
    </w:p>
    <w:p w:rsidR="00013B71" w:rsidRPr="001D22CC" w:rsidRDefault="00013B71" w:rsidP="00013B71">
      <w:pPr>
        <w:numPr>
          <w:ilvl w:val="1"/>
          <w:numId w:val="6"/>
        </w:numPr>
        <w:suppressAutoHyphens w:val="0"/>
        <w:spacing w:after="200" w:line="276" w:lineRule="auto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Formulele şi figurile (schemele) necesare sunt indicate în cerințele unice.</w:t>
      </w:r>
    </w:p>
    <w:p w:rsidR="00013B71" w:rsidRPr="001D22CC" w:rsidRDefault="00013B71" w:rsidP="00013B71">
      <w:pPr>
        <w:numPr>
          <w:ilvl w:val="1"/>
          <w:numId w:val="6"/>
        </w:numPr>
        <w:suppressAutoHyphens w:val="0"/>
        <w:spacing w:after="200" w:line="276" w:lineRule="auto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După efectuarea lucrării de laborator se calculează valorile mărimii studiate, erorile şi se scriu concluziile.</w:t>
      </w:r>
    </w:p>
    <w:p w:rsidR="00013B71" w:rsidRPr="001D22CC" w:rsidRDefault="00013B71" w:rsidP="00013B71">
      <w:pPr>
        <w:numPr>
          <w:ilvl w:val="1"/>
          <w:numId w:val="6"/>
        </w:numPr>
        <w:suppressAutoHyphens w:val="0"/>
        <w:spacing w:after="200" w:line="276" w:lineRule="auto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Pentru a înțelege mai bine materialul din lucrările de laborator, iar mai apoi de a efectua cu succes lucrările, studentul este îndemnat să repete și să cunoască răspunsul la întrebările pentru repetare. Necunoașterea materialului propus pentru repetare va fi apreciată negativ.</w:t>
      </w:r>
    </w:p>
    <w:p w:rsidR="00013B71" w:rsidRPr="001D22CC" w:rsidRDefault="00013B71" w:rsidP="00013B71">
      <w:pPr>
        <w:numPr>
          <w:ilvl w:val="1"/>
          <w:numId w:val="6"/>
        </w:numPr>
        <w:suppressAutoHyphens w:val="0"/>
        <w:spacing w:after="200" w:line="276" w:lineRule="auto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Conform întrebărilor la lucrare și a întrebărilor pentru repetare sunt alcătuite testele pentru evaluarea cunoștințelor la calculator.</w:t>
      </w:r>
    </w:p>
    <w:p w:rsidR="00013B71" w:rsidRPr="001D22CC" w:rsidRDefault="00013B71" w:rsidP="00013B71">
      <w:pPr>
        <w:ind w:left="1440"/>
        <w:rPr>
          <w:sz w:val="24"/>
          <w:szCs w:val="24"/>
          <w:lang w:val="ro-RO"/>
        </w:rPr>
      </w:pPr>
    </w:p>
    <w:p w:rsidR="00013B71" w:rsidRPr="001D22CC" w:rsidRDefault="00013B71" w:rsidP="00013B71">
      <w:pPr>
        <w:ind w:left="1440"/>
        <w:rPr>
          <w:b/>
          <w:i/>
          <w:sz w:val="24"/>
          <w:szCs w:val="24"/>
          <w:lang w:val="ro-RO"/>
        </w:rPr>
      </w:pPr>
      <w:r w:rsidRPr="001D22CC">
        <w:rPr>
          <w:i/>
          <w:sz w:val="24"/>
          <w:szCs w:val="24"/>
          <w:lang w:val="ro-RO"/>
        </w:rPr>
        <w:t>Literatură:</w:t>
      </w:r>
    </w:p>
    <w:p w:rsidR="00013B71" w:rsidRPr="001D22CC" w:rsidRDefault="00013B71" w:rsidP="00013B71">
      <w:pPr>
        <w:pStyle w:val="Bodytext20"/>
        <w:numPr>
          <w:ilvl w:val="2"/>
          <w:numId w:val="6"/>
        </w:numPr>
        <w:shd w:val="clear" w:color="auto" w:fill="auto"/>
        <w:tabs>
          <w:tab w:val="clear" w:pos="2160"/>
          <w:tab w:val="num" w:pos="360"/>
        </w:tabs>
        <w:spacing w:after="0" w:line="240" w:lineRule="auto"/>
        <w:ind w:left="360" w:right="777"/>
        <w:jc w:val="both"/>
        <w:rPr>
          <w:b w:val="0"/>
          <w:sz w:val="24"/>
          <w:szCs w:val="24"/>
          <w:lang w:bidi="ro-RO"/>
        </w:rPr>
      </w:pPr>
      <w:r w:rsidRPr="001D22CC">
        <w:rPr>
          <w:b w:val="0"/>
          <w:sz w:val="24"/>
          <w:szCs w:val="24"/>
          <w:lang w:val="en-US" w:bidi="ro-RO"/>
        </w:rPr>
        <w:t xml:space="preserve">D. </w:t>
      </w:r>
      <w:proofErr w:type="spellStart"/>
      <w:r w:rsidRPr="001D22CC">
        <w:rPr>
          <w:b w:val="0"/>
          <w:sz w:val="24"/>
          <w:szCs w:val="24"/>
          <w:lang w:val="en-US" w:bidi="ro-RO"/>
        </w:rPr>
        <w:t>Croitoru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, N. </w:t>
      </w:r>
      <w:proofErr w:type="spellStart"/>
      <w:r w:rsidRPr="001D22CC">
        <w:rPr>
          <w:b w:val="0"/>
          <w:sz w:val="24"/>
          <w:szCs w:val="24"/>
          <w:lang w:val="en-US" w:bidi="ro-RO"/>
        </w:rPr>
        <w:t>Gubceac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, V. </w:t>
      </w:r>
      <w:proofErr w:type="spellStart"/>
      <w:r w:rsidRPr="001D22CC">
        <w:rPr>
          <w:b w:val="0"/>
          <w:sz w:val="24"/>
          <w:szCs w:val="24"/>
          <w:lang w:val="en-US" w:bidi="ro-RO"/>
        </w:rPr>
        <w:t>Vovc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, P. </w:t>
      </w:r>
      <w:proofErr w:type="spellStart"/>
      <w:r w:rsidRPr="001D22CC">
        <w:rPr>
          <w:b w:val="0"/>
          <w:sz w:val="24"/>
          <w:szCs w:val="24"/>
          <w:lang w:val="en-US" w:bidi="ro-RO"/>
        </w:rPr>
        <w:t>Burlacu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, R. </w:t>
      </w:r>
      <w:proofErr w:type="spellStart"/>
      <w:r w:rsidRPr="001D22CC">
        <w:rPr>
          <w:b w:val="0"/>
          <w:sz w:val="24"/>
          <w:szCs w:val="24"/>
          <w:lang w:val="en-US" w:bidi="ro-RO"/>
        </w:rPr>
        <w:t>Croitor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. „BIOFIZICĂ MEDICALĂ: </w:t>
      </w:r>
      <w:proofErr w:type="spellStart"/>
      <w:r w:rsidRPr="001D22CC">
        <w:rPr>
          <w:b w:val="0"/>
          <w:sz w:val="24"/>
          <w:szCs w:val="24"/>
          <w:lang w:val="en-US" w:bidi="ro-RO"/>
        </w:rPr>
        <w:t>Lucrări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 practice. </w:t>
      </w:r>
      <w:proofErr w:type="spellStart"/>
      <w:r w:rsidRPr="001D22CC">
        <w:rPr>
          <w:b w:val="0"/>
          <w:sz w:val="24"/>
          <w:szCs w:val="24"/>
          <w:lang w:val="en-US" w:bidi="ro-RO"/>
        </w:rPr>
        <w:t>Demonstraţii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. </w:t>
      </w:r>
      <w:r w:rsidRPr="001D22CC">
        <w:rPr>
          <w:b w:val="0"/>
          <w:sz w:val="24"/>
          <w:szCs w:val="24"/>
          <w:lang w:bidi="ro-RO"/>
        </w:rPr>
        <w:t>Exerciţii”,  2017.</w:t>
      </w:r>
    </w:p>
    <w:p w:rsidR="00013B71" w:rsidRPr="001D22CC" w:rsidRDefault="00013B71" w:rsidP="00013B71">
      <w:pPr>
        <w:pStyle w:val="Bodytext20"/>
        <w:numPr>
          <w:ilvl w:val="2"/>
          <w:numId w:val="6"/>
        </w:numPr>
        <w:shd w:val="clear" w:color="auto" w:fill="auto"/>
        <w:tabs>
          <w:tab w:val="clear" w:pos="2160"/>
          <w:tab w:val="num" w:pos="360"/>
        </w:tabs>
        <w:spacing w:after="0" w:line="240" w:lineRule="auto"/>
        <w:ind w:left="360" w:right="777"/>
        <w:jc w:val="both"/>
        <w:rPr>
          <w:b w:val="0"/>
          <w:sz w:val="24"/>
          <w:szCs w:val="24"/>
          <w:lang w:val="ro-RO" w:bidi="ro-RO"/>
        </w:rPr>
      </w:pPr>
      <w:r w:rsidRPr="001D22CC">
        <w:rPr>
          <w:b w:val="0"/>
          <w:sz w:val="24"/>
          <w:szCs w:val="24"/>
          <w:lang w:val="ro-RO"/>
        </w:rPr>
        <w:t>D. Croitoru „BIOFIZICA MEDICALĂ”. Lucrări pactice. Demonstraţii. Exerciţii. Ediţia 2009.</w:t>
      </w:r>
    </w:p>
    <w:p w:rsidR="00013B71" w:rsidRPr="001D22CC" w:rsidRDefault="00013B71" w:rsidP="00013B71">
      <w:pPr>
        <w:pStyle w:val="Bodytext20"/>
        <w:numPr>
          <w:ilvl w:val="2"/>
          <w:numId w:val="6"/>
        </w:numPr>
        <w:shd w:val="clear" w:color="auto" w:fill="auto"/>
        <w:tabs>
          <w:tab w:val="clear" w:pos="2160"/>
          <w:tab w:val="num" w:pos="360"/>
        </w:tabs>
        <w:spacing w:after="0" w:line="240" w:lineRule="auto"/>
        <w:ind w:left="360" w:right="777"/>
        <w:jc w:val="both"/>
        <w:rPr>
          <w:b w:val="0"/>
          <w:sz w:val="24"/>
          <w:szCs w:val="24"/>
          <w:lang w:val="ro-RO" w:bidi="ro-RO"/>
        </w:rPr>
      </w:pPr>
      <w:r w:rsidRPr="001D22CC">
        <w:rPr>
          <w:b w:val="0"/>
          <w:sz w:val="24"/>
          <w:szCs w:val="24"/>
          <w:lang w:val="ro-RO" w:bidi="ro-RO"/>
        </w:rPr>
        <w:t xml:space="preserve"> D. Croitoru „BIOFIZICA MEDICALĂ”. Prelegeri. Chișinău, 2013.</w:t>
      </w:r>
    </w:p>
    <w:p w:rsidR="00013B71" w:rsidRPr="001D22CC" w:rsidRDefault="00013B71" w:rsidP="00013B71">
      <w:pPr>
        <w:rPr>
          <w:b/>
          <w:sz w:val="24"/>
          <w:szCs w:val="24"/>
          <w:lang w:val="ro-RO"/>
        </w:rPr>
      </w:pPr>
      <w:r w:rsidRPr="001D22CC">
        <w:rPr>
          <w:b/>
          <w:sz w:val="24"/>
          <w:szCs w:val="24"/>
          <w:lang w:val="ro-RO"/>
        </w:rPr>
        <w:br w:type="page"/>
      </w:r>
    </w:p>
    <w:p w:rsidR="00446C76" w:rsidRPr="001D22CC" w:rsidRDefault="00446C76" w:rsidP="00446C76">
      <w:pPr>
        <w:ind w:left="1440"/>
        <w:rPr>
          <w:sz w:val="24"/>
          <w:szCs w:val="24"/>
          <w:lang w:val="ro-RO"/>
        </w:rPr>
      </w:pPr>
    </w:p>
    <w:p w:rsidR="00446C76" w:rsidRPr="001D22CC" w:rsidRDefault="00446C76" w:rsidP="00446C76">
      <w:pPr>
        <w:jc w:val="center"/>
        <w:rPr>
          <w:b/>
          <w:sz w:val="24"/>
          <w:szCs w:val="24"/>
        </w:rPr>
      </w:pPr>
      <w:r w:rsidRPr="001D22CC">
        <w:rPr>
          <w:b/>
          <w:sz w:val="24"/>
          <w:szCs w:val="24"/>
        </w:rPr>
        <w:t>LUCRAREA DE LABORATOR №. 1</w:t>
      </w:r>
      <w:r w:rsidR="00AE49BD" w:rsidRPr="001D22CC">
        <w:rPr>
          <w:b/>
          <w:sz w:val="24"/>
          <w:szCs w:val="24"/>
        </w:rPr>
        <w:t>9</w:t>
      </w:r>
    </w:p>
    <w:p w:rsidR="00446C76" w:rsidRPr="001D22CC" w:rsidRDefault="00446C76" w:rsidP="00446C76">
      <w:pPr>
        <w:jc w:val="center"/>
        <w:rPr>
          <w:b/>
          <w:sz w:val="24"/>
          <w:szCs w:val="24"/>
        </w:rPr>
      </w:pPr>
    </w:p>
    <w:p w:rsidR="00446C76" w:rsidRPr="001D22CC" w:rsidRDefault="00446C76" w:rsidP="00446C76">
      <w:pPr>
        <w:jc w:val="center"/>
        <w:rPr>
          <w:sz w:val="24"/>
          <w:szCs w:val="24"/>
        </w:rPr>
      </w:pPr>
      <w:r w:rsidRPr="001D22CC">
        <w:rPr>
          <w:b/>
          <w:sz w:val="24"/>
          <w:szCs w:val="24"/>
          <w:lang w:val="pt-BR"/>
        </w:rPr>
        <w:t>TEMA: SPECTRE DE EMISIE SI SPECTRE DE ABSORBŢIE. ANALIZA SPECTRALĂ.</w:t>
      </w:r>
    </w:p>
    <w:p w:rsidR="00446C76" w:rsidRPr="001D22CC" w:rsidRDefault="00446C76" w:rsidP="00446C76">
      <w:pPr>
        <w:rPr>
          <w:sz w:val="24"/>
          <w:szCs w:val="24"/>
        </w:rPr>
      </w:pPr>
    </w:p>
    <w:p w:rsidR="00446C76" w:rsidRPr="001D22CC" w:rsidRDefault="00811BC3" w:rsidP="00446C76">
      <w:pPr>
        <w:rPr>
          <w:sz w:val="24"/>
          <w:szCs w:val="24"/>
          <w:lang w:val="en-GB"/>
        </w:rPr>
      </w:pPr>
      <w:r w:rsidRPr="001D22CC">
        <w:rPr>
          <w:sz w:val="24"/>
          <w:szCs w:val="24"/>
          <w:lang w:val="en-GB"/>
        </w:rPr>
        <w:t xml:space="preserve">  </w:t>
      </w:r>
      <w:r w:rsidR="00446C76" w:rsidRPr="001D22CC">
        <w:rPr>
          <w:b/>
          <w:sz w:val="24"/>
          <w:szCs w:val="24"/>
          <w:lang w:val="ro-RO"/>
        </w:rPr>
        <w:t xml:space="preserve">Se îndeplineşte în laboratorul </w:t>
      </w:r>
      <w:r w:rsidR="00446C76" w:rsidRPr="001D22CC">
        <w:rPr>
          <w:b/>
          <w:sz w:val="24"/>
          <w:szCs w:val="24"/>
          <w:lang w:val="en-GB"/>
        </w:rPr>
        <w:t xml:space="preserve">№. </w:t>
      </w:r>
      <w:r w:rsidR="00446C76" w:rsidRPr="001D22CC">
        <w:rPr>
          <w:b/>
          <w:sz w:val="24"/>
          <w:szCs w:val="24"/>
          <w:lang w:val="ro-RO"/>
        </w:rPr>
        <w:t>1.</w:t>
      </w:r>
    </w:p>
    <w:p w:rsidR="00446C76" w:rsidRPr="001D22CC" w:rsidRDefault="00446C76" w:rsidP="00446C76">
      <w:pPr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en-GB"/>
        </w:rPr>
        <w:t xml:space="preserve">  </w:t>
      </w:r>
      <w:r w:rsidRPr="001D22CC">
        <w:rPr>
          <w:sz w:val="24"/>
          <w:szCs w:val="24"/>
          <w:lang w:val="ro-RO"/>
        </w:rPr>
        <w:t>Figur</w:t>
      </w:r>
      <w:r w:rsidR="00AE49BD" w:rsidRPr="001D22CC">
        <w:rPr>
          <w:sz w:val="24"/>
          <w:szCs w:val="24"/>
          <w:lang w:val="ro-RO"/>
        </w:rPr>
        <w:t>a</w:t>
      </w:r>
      <w:r w:rsidRPr="001D22CC">
        <w:rPr>
          <w:sz w:val="24"/>
          <w:szCs w:val="24"/>
          <w:lang w:val="ro-RO"/>
        </w:rPr>
        <w:t xml:space="preserve"> </w:t>
      </w:r>
      <w:r w:rsidR="00AE49BD" w:rsidRPr="001D22CC">
        <w:rPr>
          <w:sz w:val="24"/>
          <w:szCs w:val="24"/>
          <w:lang w:val="ro-RO"/>
        </w:rPr>
        <w:t>19.</w:t>
      </w:r>
      <w:r w:rsidR="009D42F5" w:rsidRPr="001D22CC">
        <w:rPr>
          <w:sz w:val="24"/>
          <w:szCs w:val="24"/>
          <w:lang w:val="ro-RO"/>
        </w:rPr>
        <w:t>5.</w:t>
      </w:r>
      <w:r w:rsidRPr="001D22CC">
        <w:rPr>
          <w:sz w:val="24"/>
          <w:szCs w:val="24"/>
          <w:lang w:val="ro-RO"/>
        </w:rPr>
        <w:t xml:space="preserve"> Tabel</w:t>
      </w:r>
      <w:r w:rsidR="00AE49BD" w:rsidRPr="001D22CC">
        <w:rPr>
          <w:sz w:val="24"/>
          <w:szCs w:val="24"/>
          <w:lang w:val="ro-RO"/>
        </w:rPr>
        <w:t>e</w:t>
      </w:r>
      <w:r w:rsidRPr="001D22CC">
        <w:rPr>
          <w:sz w:val="24"/>
          <w:szCs w:val="24"/>
          <w:lang w:val="ro-RO"/>
        </w:rPr>
        <w:t>l</w:t>
      </w:r>
      <w:r w:rsidR="00AE49BD" w:rsidRPr="001D22CC">
        <w:rPr>
          <w:sz w:val="24"/>
          <w:szCs w:val="24"/>
          <w:lang w:val="ro-RO"/>
        </w:rPr>
        <w:t>e</w:t>
      </w:r>
      <w:r w:rsidRPr="001D22CC">
        <w:rPr>
          <w:sz w:val="24"/>
          <w:szCs w:val="24"/>
          <w:lang w:val="ro-RO"/>
        </w:rPr>
        <w:t xml:space="preserve"> 1</w:t>
      </w:r>
      <w:r w:rsidR="00AE49BD" w:rsidRPr="001D22CC">
        <w:rPr>
          <w:sz w:val="24"/>
          <w:szCs w:val="24"/>
          <w:lang w:val="en-GB"/>
        </w:rPr>
        <w:t>9</w:t>
      </w:r>
      <w:r w:rsidRPr="001D22CC">
        <w:rPr>
          <w:sz w:val="24"/>
          <w:szCs w:val="24"/>
          <w:lang w:val="ro-RO"/>
        </w:rPr>
        <w:t>.1</w:t>
      </w:r>
      <w:r w:rsidR="00020673" w:rsidRPr="001D22CC">
        <w:rPr>
          <w:sz w:val="24"/>
          <w:szCs w:val="24"/>
        </w:rPr>
        <w:t xml:space="preserve"> </w:t>
      </w:r>
      <w:r w:rsidR="00020673" w:rsidRPr="001D22CC">
        <w:rPr>
          <w:sz w:val="24"/>
          <w:szCs w:val="24"/>
          <w:lang w:val="ro-RO"/>
        </w:rPr>
        <w:t>și</w:t>
      </w:r>
      <w:r w:rsidR="00AE49BD" w:rsidRPr="001D22CC">
        <w:rPr>
          <w:sz w:val="24"/>
          <w:szCs w:val="24"/>
          <w:lang w:val="ro-RO"/>
        </w:rPr>
        <w:t xml:space="preserve"> 19.2</w:t>
      </w:r>
      <w:r w:rsidR="00123B17" w:rsidRPr="001D22CC">
        <w:rPr>
          <w:sz w:val="24"/>
          <w:szCs w:val="24"/>
          <w:lang w:val="ro-RO"/>
        </w:rPr>
        <w:t>.</w:t>
      </w:r>
    </w:p>
    <w:p w:rsidR="00446C76" w:rsidRPr="001D22CC" w:rsidRDefault="00AE49BD" w:rsidP="00446C76">
      <w:pPr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 xml:space="preserve">  </w:t>
      </w:r>
      <w:r w:rsidR="00811BC3" w:rsidRPr="001D22CC">
        <w:rPr>
          <w:sz w:val="24"/>
          <w:szCs w:val="24"/>
          <w:lang w:val="ro-RO"/>
        </w:rPr>
        <w:t xml:space="preserve"> </w:t>
      </w:r>
    </w:p>
    <w:p w:rsidR="00446C76" w:rsidRPr="001D22CC" w:rsidRDefault="00446C76" w:rsidP="00446C76">
      <w:pPr>
        <w:jc w:val="center"/>
        <w:rPr>
          <w:i/>
          <w:sz w:val="24"/>
          <w:szCs w:val="24"/>
          <w:lang w:val="ro-RO"/>
        </w:rPr>
      </w:pPr>
      <w:r w:rsidRPr="001D22CC">
        <w:rPr>
          <w:i/>
          <w:sz w:val="24"/>
          <w:szCs w:val="24"/>
          <w:lang w:val="en-GB"/>
        </w:rPr>
        <w:t xml:space="preserve">                               </w:t>
      </w:r>
      <w:r w:rsidRPr="001D22CC">
        <w:rPr>
          <w:i/>
          <w:sz w:val="24"/>
          <w:szCs w:val="24"/>
          <w:lang w:val="ro-RO"/>
        </w:rPr>
        <w:t>INTREBĂRI LA LUCRARE</w:t>
      </w:r>
    </w:p>
    <w:p w:rsidR="00123B17" w:rsidRPr="001D22CC" w:rsidRDefault="00123B17" w:rsidP="00446C76">
      <w:pPr>
        <w:jc w:val="center"/>
        <w:rPr>
          <w:i/>
          <w:sz w:val="24"/>
          <w:szCs w:val="24"/>
          <w:lang w:val="ro-RO"/>
        </w:rPr>
      </w:pPr>
    </w:p>
    <w:p w:rsidR="00446C76" w:rsidRPr="001D22CC" w:rsidRDefault="00AE49BD" w:rsidP="0054456F">
      <w:pPr>
        <w:pStyle w:val="a3"/>
        <w:numPr>
          <w:ilvl w:val="0"/>
          <w:numId w:val="3"/>
        </w:numPr>
        <w:ind w:left="426" w:hanging="284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Primul și al doilea postulat a lui Bohr.</w:t>
      </w:r>
    </w:p>
    <w:p w:rsidR="00AE49BD" w:rsidRPr="001D22CC" w:rsidRDefault="00AE49BD" w:rsidP="0054456F">
      <w:pPr>
        <w:pStyle w:val="a3"/>
        <w:numPr>
          <w:ilvl w:val="0"/>
          <w:numId w:val="3"/>
        </w:numPr>
        <w:ind w:left="426" w:hanging="284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Emiterea și absorbția radiației electromagnetice de către atom.</w:t>
      </w:r>
    </w:p>
    <w:p w:rsidR="00AE49BD" w:rsidRPr="001D22CC" w:rsidRDefault="00AE49BD" w:rsidP="0054456F">
      <w:pPr>
        <w:pStyle w:val="a3"/>
        <w:numPr>
          <w:ilvl w:val="0"/>
          <w:numId w:val="3"/>
        </w:numPr>
        <w:ind w:left="426" w:hanging="284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Spectrul de emisie al atomului. Spectroscopia de emisie.</w:t>
      </w:r>
    </w:p>
    <w:p w:rsidR="00AE49BD" w:rsidRPr="001D22CC" w:rsidRDefault="00AE49BD" w:rsidP="0054456F">
      <w:pPr>
        <w:pStyle w:val="a3"/>
        <w:numPr>
          <w:ilvl w:val="0"/>
          <w:numId w:val="3"/>
        </w:numPr>
        <w:ind w:left="426" w:hanging="284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Spectrul de absorbție al atomului. Spectroscopia de absorbție</w:t>
      </w:r>
      <w:r w:rsidR="0054456F" w:rsidRPr="001D22CC">
        <w:rPr>
          <w:sz w:val="24"/>
          <w:szCs w:val="24"/>
          <w:lang w:val="ro-RO"/>
        </w:rPr>
        <w:t>.</w:t>
      </w:r>
    </w:p>
    <w:p w:rsidR="0054456F" w:rsidRPr="001D22CC" w:rsidRDefault="0054456F" w:rsidP="0054456F">
      <w:pPr>
        <w:pStyle w:val="a3"/>
        <w:numPr>
          <w:ilvl w:val="0"/>
          <w:numId w:val="3"/>
        </w:numPr>
        <w:ind w:left="426" w:hanging="284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Formele spectrelor de emisie și absorbție. Legea lui Kirchhoff – legea inversiunii liniilor spectrale.</w:t>
      </w:r>
    </w:p>
    <w:p w:rsidR="0054456F" w:rsidRPr="001D22CC" w:rsidRDefault="0054456F" w:rsidP="0054456F">
      <w:pPr>
        <w:pStyle w:val="a3"/>
        <w:numPr>
          <w:ilvl w:val="0"/>
          <w:numId w:val="3"/>
        </w:numPr>
        <w:ind w:left="426" w:hanging="284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În ce limite de lungimi de unde sunt cuprinse radiațiile electromagnetice</w:t>
      </w:r>
      <w:r w:rsidR="009D42F5" w:rsidRPr="001D22CC">
        <w:rPr>
          <w:sz w:val="24"/>
          <w:szCs w:val="24"/>
          <w:lang w:val="ro-RO"/>
        </w:rPr>
        <w:t xml:space="preserve"> din domeniul vizibil</w:t>
      </w:r>
      <w:r w:rsidRPr="001D22CC">
        <w:rPr>
          <w:sz w:val="24"/>
          <w:szCs w:val="24"/>
          <w:lang w:val="ro-RO"/>
        </w:rPr>
        <w:t>?</w:t>
      </w:r>
    </w:p>
    <w:p w:rsidR="0054456F" w:rsidRPr="001D22CC" w:rsidRDefault="0054456F" w:rsidP="0054456F">
      <w:pPr>
        <w:pStyle w:val="a3"/>
        <w:numPr>
          <w:ilvl w:val="0"/>
          <w:numId w:val="3"/>
        </w:numPr>
        <w:ind w:left="426" w:hanging="284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Lumina monocromatică și policromă. Lumina albă</w:t>
      </w:r>
      <w:r w:rsidR="00811BC3" w:rsidRPr="001D22CC">
        <w:rPr>
          <w:sz w:val="24"/>
          <w:szCs w:val="24"/>
          <w:lang w:val="ro-RO"/>
        </w:rPr>
        <w:t>.</w:t>
      </w:r>
      <w:r w:rsidRPr="001D22CC">
        <w:rPr>
          <w:sz w:val="24"/>
          <w:szCs w:val="24"/>
          <w:lang w:val="ro-RO"/>
        </w:rPr>
        <w:t xml:space="preserve"> Spectrul luminii albe.</w:t>
      </w:r>
    </w:p>
    <w:p w:rsidR="0054456F" w:rsidRPr="001D22CC" w:rsidRDefault="0054456F" w:rsidP="0054456F">
      <w:pPr>
        <w:pStyle w:val="a3"/>
        <w:numPr>
          <w:ilvl w:val="0"/>
          <w:numId w:val="3"/>
        </w:numPr>
        <w:ind w:left="426" w:hanging="284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 xml:space="preserve">Dispersia luminii. </w:t>
      </w:r>
      <w:r w:rsidR="00F72CF7" w:rsidRPr="001D22CC">
        <w:rPr>
          <w:sz w:val="24"/>
          <w:szCs w:val="24"/>
          <w:lang w:val="ro-RO"/>
        </w:rPr>
        <w:t>Mersul razelor de lumină prin prismă. Unghiul de deviație a unei raze monocromatice.</w:t>
      </w:r>
    </w:p>
    <w:p w:rsidR="00F72CF7" w:rsidRPr="001D22CC" w:rsidRDefault="00F72CF7" w:rsidP="0054456F">
      <w:pPr>
        <w:pStyle w:val="a3"/>
        <w:numPr>
          <w:ilvl w:val="0"/>
          <w:numId w:val="3"/>
        </w:numPr>
        <w:ind w:left="426" w:hanging="284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Ce numim spectroscop și respectiv spectrograf? Elementele principale ale unui spectroscop cu două tuburi.</w:t>
      </w:r>
    </w:p>
    <w:p w:rsidR="00F72CF7" w:rsidRPr="001D22CC" w:rsidRDefault="00F72CF7" w:rsidP="0054456F">
      <w:pPr>
        <w:pStyle w:val="a3"/>
        <w:numPr>
          <w:ilvl w:val="0"/>
          <w:numId w:val="3"/>
        </w:numPr>
        <w:ind w:left="426" w:hanging="284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Etalonarea spectroscopului. Modul de lucru.</w:t>
      </w:r>
    </w:p>
    <w:p w:rsidR="00F72CF7" w:rsidRPr="001D22CC" w:rsidRDefault="00F72CF7" w:rsidP="00F72CF7">
      <w:pPr>
        <w:pStyle w:val="a3"/>
        <w:numPr>
          <w:ilvl w:val="0"/>
          <w:numId w:val="3"/>
        </w:numPr>
        <w:ind w:left="426" w:hanging="284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Efectuarea analizei spectrale. Modul de lucru.</w:t>
      </w:r>
    </w:p>
    <w:p w:rsidR="00F72CF7" w:rsidRPr="001D22CC" w:rsidRDefault="00F72CF7" w:rsidP="00F72CF7">
      <w:pPr>
        <w:pStyle w:val="a3"/>
        <w:numPr>
          <w:ilvl w:val="0"/>
          <w:numId w:val="3"/>
        </w:numPr>
        <w:ind w:left="426" w:hanging="284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Importanța analizei spectrale în practica medicală.</w:t>
      </w:r>
    </w:p>
    <w:p w:rsidR="00CF6628" w:rsidRPr="001D22CC" w:rsidRDefault="00CF6628" w:rsidP="00CF6628">
      <w:pPr>
        <w:rPr>
          <w:sz w:val="24"/>
          <w:szCs w:val="24"/>
          <w:lang w:val="ro-RO"/>
        </w:rPr>
      </w:pPr>
    </w:p>
    <w:p w:rsidR="00CF6628" w:rsidRPr="001D22CC" w:rsidRDefault="00CF6628" w:rsidP="00CF6628">
      <w:pPr>
        <w:jc w:val="center"/>
        <w:rPr>
          <w:i/>
          <w:sz w:val="24"/>
          <w:szCs w:val="24"/>
          <w:lang w:val="ro-RO"/>
        </w:rPr>
      </w:pPr>
      <w:r w:rsidRPr="001D22CC">
        <w:rPr>
          <w:i/>
          <w:sz w:val="24"/>
          <w:szCs w:val="24"/>
          <w:lang w:val="ro-RO"/>
        </w:rPr>
        <w:t>Întrebări pentru repetare</w:t>
      </w:r>
    </w:p>
    <w:p w:rsidR="00123B17" w:rsidRPr="001D22CC" w:rsidRDefault="00123B17" w:rsidP="00CF6628">
      <w:pPr>
        <w:jc w:val="center"/>
        <w:rPr>
          <w:i/>
          <w:sz w:val="24"/>
          <w:szCs w:val="24"/>
          <w:lang w:val="ro-RO"/>
        </w:rPr>
      </w:pPr>
    </w:p>
    <w:p w:rsidR="00CF6628" w:rsidRPr="001D22CC" w:rsidRDefault="00382878" w:rsidP="00CF6628">
      <w:pPr>
        <w:pStyle w:val="a3"/>
        <w:numPr>
          <w:ilvl w:val="0"/>
          <w:numId w:val="4"/>
        </w:numPr>
        <w:ind w:left="426" w:hanging="284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Natura luminii. Noțiune de foton. Energia fotonului.</w:t>
      </w:r>
    </w:p>
    <w:p w:rsidR="00404969" w:rsidRPr="001D22CC" w:rsidRDefault="00382878" w:rsidP="00CF6628">
      <w:pPr>
        <w:pStyle w:val="a3"/>
        <w:numPr>
          <w:ilvl w:val="0"/>
          <w:numId w:val="4"/>
        </w:numPr>
        <w:ind w:left="426" w:hanging="284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Postulatele lui Bohr. Emisia și absorbția energiei de către atom.</w:t>
      </w:r>
    </w:p>
    <w:p w:rsidR="00446C76" w:rsidRPr="001D22CC" w:rsidRDefault="00404969" w:rsidP="00F72CF7">
      <w:pPr>
        <w:pStyle w:val="a3"/>
        <w:numPr>
          <w:ilvl w:val="0"/>
          <w:numId w:val="4"/>
        </w:numPr>
        <w:ind w:left="426" w:hanging="284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Legile reflexiei și refracției. Indicele de refracție.</w:t>
      </w:r>
    </w:p>
    <w:p w:rsidR="00404969" w:rsidRPr="001D22CC" w:rsidRDefault="00404969" w:rsidP="00F72CF7">
      <w:pPr>
        <w:pStyle w:val="a3"/>
        <w:numPr>
          <w:ilvl w:val="0"/>
          <w:numId w:val="4"/>
        </w:numPr>
        <w:ind w:left="426" w:hanging="284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Dispersia luminii. Mersul razelor prin prismă.</w:t>
      </w:r>
    </w:p>
    <w:p w:rsidR="00404969" w:rsidRPr="001D22CC" w:rsidRDefault="00404969" w:rsidP="00F72CF7">
      <w:pPr>
        <w:pStyle w:val="a3"/>
        <w:numPr>
          <w:ilvl w:val="0"/>
          <w:numId w:val="4"/>
        </w:numPr>
        <w:ind w:left="426" w:hanging="284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Spectre de emisie și  spectre de absorbție.</w:t>
      </w:r>
    </w:p>
    <w:p w:rsidR="00404969" w:rsidRPr="001D22CC" w:rsidRDefault="00404969" w:rsidP="00F72CF7">
      <w:pPr>
        <w:pStyle w:val="a3"/>
        <w:numPr>
          <w:ilvl w:val="0"/>
          <w:numId w:val="4"/>
        </w:numPr>
        <w:ind w:left="426" w:hanging="284"/>
        <w:rPr>
          <w:b/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Interferența și difracția luminii. Re</w:t>
      </w:r>
      <w:r w:rsidR="009D42F5" w:rsidRPr="001D22CC">
        <w:rPr>
          <w:sz w:val="24"/>
          <w:szCs w:val="24"/>
          <w:lang w:val="ro-RO"/>
        </w:rPr>
        <w:t>ț</w:t>
      </w:r>
      <w:r w:rsidRPr="001D22CC">
        <w:rPr>
          <w:sz w:val="24"/>
          <w:szCs w:val="24"/>
          <w:lang w:val="ro-RO"/>
        </w:rPr>
        <w:t>eaua de difra</w:t>
      </w:r>
      <w:r w:rsidR="009D42F5" w:rsidRPr="001D22CC">
        <w:rPr>
          <w:sz w:val="24"/>
          <w:szCs w:val="24"/>
          <w:lang w:val="ro-RO"/>
        </w:rPr>
        <w:t>cț</w:t>
      </w:r>
      <w:r w:rsidRPr="001D22CC">
        <w:rPr>
          <w:sz w:val="24"/>
          <w:szCs w:val="24"/>
          <w:lang w:val="ro-RO"/>
        </w:rPr>
        <w:t>ie</w:t>
      </w:r>
      <w:r w:rsidR="009D42F5" w:rsidRPr="001D22CC">
        <w:rPr>
          <w:sz w:val="24"/>
          <w:szCs w:val="24"/>
          <w:lang w:val="ro-RO"/>
        </w:rPr>
        <w:t>.</w:t>
      </w:r>
    </w:p>
    <w:p w:rsidR="00123B17" w:rsidRPr="001D22CC" w:rsidRDefault="00123B17" w:rsidP="00446C76">
      <w:pPr>
        <w:ind w:left="720"/>
        <w:jc w:val="center"/>
        <w:rPr>
          <w:i/>
          <w:sz w:val="24"/>
          <w:szCs w:val="24"/>
          <w:lang w:val="ro-RO"/>
        </w:rPr>
      </w:pPr>
    </w:p>
    <w:p w:rsidR="00A85CC0" w:rsidRPr="001D22CC" w:rsidRDefault="00A85CC0" w:rsidP="00A85CC0">
      <w:pPr>
        <w:ind w:left="1440"/>
        <w:rPr>
          <w:b/>
          <w:i/>
          <w:sz w:val="24"/>
          <w:szCs w:val="24"/>
          <w:lang w:val="ro-RO"/>
        </w:rPr>
      </w:pPr>
      <w:r w:rsidRPr="001D22CC">
        <w:rPr>
          <w:i/>
          <w:sz w:val="24"/>
          <w:szCs w:val="24"/>
          <w:lang w:val="ro-RO"/>
        </w:rPr>
        <w:t>Literatură:</w:t>
      </w:r>
    </w:p>
    <w:p w:rsidR="00A85CC0" w:rsidRPr="001D22CC" w:rsidRDefault="00A85CC0" w:rsidP="00A85CC0">
      <w:pPr>
        <w:pStyle w:val="Bodytext20"/>
        <w:numPr>
          <w:ilvl w:val="0"/>
          <w:numId w:val="15"/>
        </w:numPr>
        <w:shd w:val="clear" w:color="auto" w:fill="auto"/>
        <w:spacing w:after="0" w:line="240" w:lineRule="auto"/>
        <w:ind w:right="777"/>
        <w:jc w:val="both"/>
        <w:rPr>
          <w:b w:val="0"/>
          <w:sz w:val="24"/>
          <w:szCs w:val="24"/>
          <w:lang w:bidi="ro-RO"/>
        </w:rPr>
      </w:pPr>
      <w:r w:rsidRPr="001D22CC">
        <w:rPr>
          <w:b w:val="0"/>
          <w:sz w:val="24"/>
          <w:szCs w:val="24"/>
          <w:lang w:val="en-US" w:bidi="ro-RO"/>
        </w:rPr>
        <w:t xml:space="preserve">D. </w:t>
      </w:r>
      <w:proofErr w:type="spellStart"/>
      <w:r w:rsidRPr="001D22CC">
        <w:rPr>
          <w:b w:val="0"/>
          <w:sz w:val="24"/>
          <w:szCs w:val="24"/>
          <w:lang w:val="en-US" w:bidi="ro-RO"/>
        </w:rPr>
        <w:t>Croitoru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, N. </w:t>
      </w:r>
      <w:proofErr w:type="spellStart"/>
      <w:r w:rsidRPr="001D22CC">
        <w:rPr>
          <w:b w:val="0"/>
          <w:sz w:val="24"/>
          <w:szCs w:val="24"/>
          <w:lang w:val="en-US" w:bidi="ro-RO"/>
        </w:rPr>
        <w:t>Gubceac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, V. </w:t>
      </w:r>
      <w:proofErr w:type="spellStart"/>
      <w:r w:rsidRPr="001D22CC">
        <w:rPr>
          <w:b w:val="0"/>
          <w:sz w:val="24"/>
          <w:szCs w:val="24"/>
          <w:lang w:val="en-US" w:bidi="ro-RO"/>
        </w:rPr>
        <w:t>Vovc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, P. </w:t>
      </w:r>
      <w:proofErr w:type="spellStart"/>
      <w:r w:rsidRPr="001D22CC">
        <w:rPr>
          <w:b w:val="0"/>
          <w:sz w:val="24"/>
          <w:szCs w:val="24"/>
          <w:lang w:val="en-US" w:bidi="ro-RO"/>
        </w:rPr>
        <w:t>Burlacu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, R. </w:t>
      </w:r>
      <w:proofErr w:type="spellStart"/>
      <w:r w:rsidRPr="001D22CC">
        <w:rPr>
          <w:b w:val="0"/>
          <w:sz w:val="24"/>
          <w:szCs w:val="24"/>
          <w:lang w:val="en-US" w:bidi="ro-RO"/>
        </w:rPr>
        <w:t>Croitor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. „BIOFIZICĂ MEDICALĂ: </w:t>
      </w:r>
      <w:proofErr w:type="spellStart"/>
      <w:r w:rsidRPr="001D22CC">
        <w:rPr>
          <w:b w:val="0"/>
          <w:sz w:val="24"/>
          <w:szCs w:val="24"/>
          <w:lang w:val="en-US" w:bidi="ro-RO"/>
        </w:rPr>
        <w:t>Lucrări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 practice. </w:t>
      </w:r>
      <w:proofErr w:type="spellStart"/>
      <w:r w:rsidRPr="001D22CC">
        <w:rPr>
          <w:b w:val="0"/>
          <w:sz w:val="24"/>
          <w:szCs w:val="24"/>
          <w:lang w:val="en-US" w:bidi="ro-RO"/>
        </w:rPr>
        <w:t>Demonstraţii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. </w:t>
      </w:r>
      <w:r w:rsidRPr="001D22CC">
        <w:rPr>
          <w:b w:val="0"/>
          <w:sz w:val="24"/>
          <w:szCs w:val="24"/>
          <w:lang w:bidi="ro-RO"/>
        </w:rPr>
        <w:t>Exerciţii”,  2017.</w:t>
      </w:r>
    </w:p>
    <w:p w:rsidR="00A85CC0" w:rsidRPr="001D22CC" w:rsidRDefault="00A85CC0" w:rsidP="00A85CC0">
      <w:pPr>
        <w:pStyle w:val="Bodytext20"/>
        <w:numPr>
          <w:ilvl w:val="0"/>
          <w:numId w:val="15"/>
        </w:numPr>
        <w:shd w:val="clear" w:color="auto" w:fill="auto"/>
        <w:spacing w:after="0" w:line="240" w:lineRule="auto"/>
        <w:ind w:right="777"/>
        <w:jc w:val="both"/>
        <w:rPr>
          <w:b w:val="0"/>
          <w:sz w:val="24"/>
          <w:szCs w:val="24"/>
          <w:lang w:val="ro-RO" w:bidi="ro-RO"/>
        </w:rPr>
      </w:pPr>
      <w:r w:rsidRPr="001D22CC">
        <w:rPr>
          <w:b w:val="0"/>
          <w:sz w:val="24"/>
          <w:szCs w:val="24"/>
          <w:lang w:val="ro-RO"/>
        </w:rPr>
        <w:t>D. Croitoru „BIOFIZICA MEDICALĂ”. Lucrări pactice. Demonstraţii. Exerciţii. Ediţia 2009.</w:t>
      </w:r>
    </w:p>
    <w:p w:rsidR="00A85CC0" w:rsidRPr="001D22CC" w:rsidRDefault="00A85CC0" w:rsidP="00A85CC0">
      <w:pPr>
        <w:pStyle w:val="Bodytext20"/>
        <w:numPr>
          <w:ilvl w:val="0"/>
          <w:numId w:val="15"/>
        </w:numPr>
        <w:shd w:val="clear" w:color="auto" w:fill="auto"/>
        <w:spacing w:after="0" w:line="240" w:lineRule="auto"/>
        <w:ind w:right="777"/>
        <w:jc w:val="both"/>
        <w:rPr>
          <w:b w:val="0"/>
          <w:sz w:val="24"/>
          <w:szCs w:val="24"/>
          <w:lang w:val="ro-RO" w:bidi="ro-RO"/>
        </w:rPr>
      </w:pPr>
      <w:r w:rsidRPr="001D22CC">
        <w:rPr>
          <w:b w:val="0"/>
          <w:sz w:val="24"/>
          <w:szCs w:val="24"/>
          <w:lang w:val="ro-RO" w:bidi="ro-RO"/>
        </w:rPr>
        <w:t>D. Croitoru „BIOFIZICA MEDICALĂ”. Prelegeri. Chișinău, 2013.</w:t>
      </w:r>
    </w:p>
    <w:p w:rsidR="00F72CF7" w:rsidRPr="001D22CC" w:rsidRDefault="00F72CF7" w:rsidP="00A85CC0">
      <w:pPr>
        <w:ind w:firstLine="105"/>
        <w:rPr>
          <w:sz w:val="24"/>
          <w:szCs w:val="24"/>
          <w:lang w:val="ro-RO"/>
        </w:rPr>
      </w:pPr>
    </w:p>
    <w:p w:rsidR="005352B2" w:rsidRPr="001D22CC" w:rsidRDefault="005352B2">
      <w:pPr>
        <w:suppressAutoHyphens w:val="0"/>
        <w:spacing w:after="200" w:line="276" w:lineRule="auto"/>
        <w:rPr>
          <w:b/>
          <w:sz w:val="24"/>
          <w:szCs w:val="24"/>
          <w:lang w:val="ro-RO"/>
        </w:rPr>
      </w:pPr>
      <w:r w:rsidRPr="001D22CC">
        <w:rPr>
          <w:b/>
          <w:sz w:val="24"/>
          <w:szCs w:val="24"/>
          <w:lang w:val="ro-RO"/>
        </w:rPr>
        <w:br w:type="page"/>
      </w:r>
    </w:p>
    <w:p w:rsidR="00013B71" w:rsidRPr="001D22CC" w:rsidRDefault="00013B71" w:rsidP="00013B71">
      <w:pPr>
        <w:jc w:val="center"/>
        <w:rPr>
          <w:b/>
          <w:sz w:val="24"/>
          <w:szCs w:val="24"/>
          <w:lang w:val="ro-RO"/>
        </w:rPr>
      </w:pPr>
    </w:p>
    <w:p w:rsidR="00013B71" w:rsidRPr="001D22CC" w:rsidRDefault="00013B71" w:rsidP="00013B71">
      <w:pPr>
        <w:jc w:val="center"/>
        <w:rPr>
          <w:b/>
          <w:sz w:val="24"/>
          <w:szCs w:val="24"/>
          <w:lang w:val="ro-RO"/>
        </w:rPr>
      </w:pPr>
    </w:p>
    <w:p w:rsidR="001D22CC" w:rsidRPr="001D22CC" w:rsidRDefault="001D22CC" w:rsidP="001D22CC">
      <w:pPr>
        <w:jc w:val="center"/>
        <w:rPr>
          <w:b/>
          <w:sz w:val="24"/>
          <w:szCs w:val="24"/>
        </w:rPr>
      </w:pPr>
      <w:r w:rsidRPr="001D22CC">
        <w:rPr>
          <w:b/>
          <w:sz w:val="24"/>
          <w:szCs w:val="24"/>
          <w:lang w:val="ro-RO"/>
        </w:rPr>
        <w:t>LUCRAREA DE LABORATOR  № 2</w:t>
      </w:r>
      <w:r w:rsidRPr="001D22CC">
        <w:rPr>
          <w:b/>
          <w:sz w:val="24"/>
          <w:szCs w:val="24"/>
        </w:rPr>
        <w:t>2</w:t>
      </w:r>
    </w:p>
    <w:p w:rsidR="001D22CC" w:rsidRPr="001D22CC" w:rsidRDefault="001D22CC" w:rsidP="001D22CC">
      <w:pPr>
        <w:jc w:val="center"/>
        <w:rPr>
          <w:b/>
          <w:sz w:val="24"/>
          <w:szCs w:val="24"/>
          <w:lang w:val="ro-RO"/>
        </w:rPr>
      </w:pPr>
    </w:p>
    <w:p w:rsidR="001D22CC" w:rsidRPr="001D22CC" w:rsidRDefault="001D22CC" w:rsidP="001D22CC">
      <w:pPr>
        <w:rPr>
          <w:b/>
          <w:sz w:val="24"/>
          <w:szCs w:val="24"/>
          <w:lang w:val="ro-RO"/>
        </w:rPr>
      </w:pPr>
      <w:r w:rsidRPr="001D22CC">
        <w:rPr>
          <w:b/>
          <w:sz w:val="24"/>
          <w:szCs w:val="24"/>
          <w:lang w:val="ro-RO"/>
        </w:rPr>
        <w:t>TEMA:</w:t>
      </w:r>
      <w:r w:rsidRPr="001D22CC">
        <w:rPr>
          <w:sz w:val="24"/>
          <w:szCs w:val="24"/>
          <w:lang w:val="ro-RO"/>
        </w:rPr>
        <w:t xml:space="preserve"> </w:t>
      </w:r>
      <w:r w:rsidRPr="001D22CC">
        <w:rPr>
          <w:b/>
          <w:sz w:val="24"/>
          <w:szCs w:val="24"/>
          <w:lang w:val="ro-RO"/>
        </w:rPr>
        <w:t>Radiația Laser. Determinarea lungimii de undă și energiei unei cuante.</w:t>
      </w:r>
    </w:p>
    <w:p w:rsidR="001D22CC" w:rsidRPr="001D22CC" w:rsidRDefault="001D22CC" w:rsidP="001D22CC">
      <w:pPr>
        <w:jc w:val="center"/>
        <w:rPr>
          <w:b/>
          <w:sz w:val="24"/>
          <w:szCs w:val="24"/>
          <w:lang w:val="ro-RO"/>
        </w:rPr>
      </w:pPr>
    </w:p>
    <w:p w:rsidR="001D22CC" w:rsidRPr="001D22CC" w:rsidRDefault="001D22CC" w:rsidP="001D22CC">
      <w:pPr>
        <w:rPr>
          <w:sz w:val="24"/>
          <w:szCs w:val="24"/>
          <w:lang w:val="ro-RO"/>
        </w:rPr>
      </w:pPr>
      <w:r w:rsidRPr="001D22CC">
        <w:rPr>
          <w:b/>
          <w:sz w:val="24"/>
          <w:szCs w:val="24"/>
          <w:lang w:val="ro-RO"/>
        </w:rPr>
        <w:t>Se îndeplineşte în laboratorul №. 2.</w:t>
      </w:r>
    </w:p>
    <w:p w:rsidR="001D22CC" w:rsidRPr="001D22CC" w:rsidRDefault="001D22CC" w:rsidP="001D22CC">
      <w:pPr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Figura 22.7 (din dreapta), 22.8 (a). Tabelul 22.1. Formulele pentru lungimea de undă λ (pag. 185), pentru frecvență ν și energia unui foton E (pag. 186).</w:t>
      </w:r>
    </w:p>
    <w:p w:rsidR="001D22CC" w:rsidRPr="001D22CC" w:rsidRDefault="001D22CC" w:rsidP="001D22CC">
      <w:pPr>
        <w:rPr>
          <w:sz w:val="24"/>
          <w:szCs w:val="24"/>
          <w:lang w:val="ro-RO"/>
        </w:rPr>
      </w:pPr>
    </w:p>
    <w:p w:rsidR="001D22CC" w:rsidRPr="001D22CC" w:rsidRDefault="001D22CC" w:rsidP="001D22CC">
      <w:pPr>
        <w:rPr>
          <w:sz w:val="24"/>
          <w:szCs w:val="24"/>
          <w:lang w:val="ro-RO"/>
        </w:rPr>
      </w:pPr>
    </w:p>
    <w:p w:rsidR="001D22CC" w:rsidRPr="001D22CC" w:rsidRDefault="001D22CC" w:rsidP="001D22CC">
      <w:pPr>
        <w:ind w:left="450" w:right="68"/>
        <w:jc w:val="center"/>
        <w:rPr>
          <w:i/>
          <w:sz w:val="24"/>
          <w:szCs w:val="24"/>
          <w:lang w:val="ro-RO"/>
        </w:rPr>
      </w:pPr>
      <w:r w:rsidRPr="001D22CC">
        <w:rPr>
          <w:i/>
          <w:sz w:val="24"/>
          <w:szCs w:val="24"/>
          <w:lang w:val="ro-RO"/>
        </w:rPr>
        <w:t>INTREBĂRI LA LUCRARE</w:t>
      </w:r>
    </w:p>
    <w:p w:rsidR="001D22CC" w:rsidRPr="001D22CC" w:rsidRDefault="001D22CC" w:rsidP="001D22CC">
      <w:pPr>
        <w:ind w:left="450" w:right="68"/>
        <w:jc w:val="center"/>
        <w:rPr>
          <w:i/>
          <w:sz w:val="24"/>
          <w:szCs w:val="24"/>
          <w:lang w:val="ro-RO"/>
        </w:rPr>
      </w:pPr>
    </w:p>
    <w:p w:rsidR="001D22CC" w:rsidRPr="001D22CC" w:rsidRDefault="001D22CC" w:rsidP="001D22CC">
      <w:pPr>
        <w:pStyle w:val="a3"/>
        <w:numPr>
          <w:ilvl w:val="0"/>
          <w:numId w:val="1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Postulatele lui Bohr. Nivelele energetice.</w:t>
      </w:r>
    </w:p>
    <w:p w:rsidR="001D22CC" w:rsidRPr="001D22CC" w:rsidRDefault="001D22CC" w:rsidP="001D22CC">
      <w:pPr>
        <w:pStyle w:val="a3"/>
        <w:numPr>
          <w:ilvl w:val="0"/>
          <w:numId w:val="1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Stări stabile și stări metastabile.</w:t>
      </w:r>
    </w:p>
    <w:p w:rsidR="001D22CC" w:rsidRPr="001D22CC" w:rsidRDefault="001D22CC" w:rsidP="001D22CC">
      <w:pPr>
        <w:pStyle w:val="a3"/>
        <w:numPr>
          <w:ilvl w:val="0"/>
          <w:numId w:val="1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Emisia spontană și emisia stimulată.</w:t>
      </w:r>
    </w:p>
    <w:p w:rsidR="001D22CC" w:rsidRPr="001D22CC" w:rsidRDefault="001D22CC" w:rsidP="001D22CC">
      <w:pPr>
        <w:pStyle w:val="a3"/>
        <w:numPr>
          <w:ilvl w:val="0"/>
          <w:numId w:val="1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Fenomenul (efectul) laser. Mediu activ laser.</w:t>
      </w:r>
    </w:p>
    <w:p w:rsidR="001D22CC" w:rsidRPr="001D22CC" w:rsidRDefault="001D22CC" w:rsidP="001D22CC">
      <w:pPr>
        <w:pStyle w:val="a3"/>
        <w:numPr>
          <w:ilvl w:val="0"/>
          <w:numId w:val="1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Fenomenul inversiunea populațiilor. Pompajul fotonic (sau optic). Surse de pompaj fotonic.</w:t>
      </w:r>
    </w:p>
    <w:p w:rsidR="001D22CC" w:rsidRPr="001D22CC" w:rsidRDefault="001D22CC" w:rsidP="001D22CC">
      <w:pPr>
        <w:pStyle w:val="a3"/>
        <w:numPr>
          <w:ilvl w:val="0"/>
          <w:numId w:val="1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Principiul de funcționare a laserului. Laserul cu heliu – neon (He – Ne).</w:t>
      </w:r>
    </w:p>
    <w:p w:rsidR="001D22CC" w:rsidRPr="001D22CC" w:rsidRDefault="001D22CC" w:rsidP="001D22CC">
      <w:pPr>
        <w:pStyle w:val="a3"/>
        <w:numPr>
          <w:ilvl w:val="0"/>
          <w:numId w:val="1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Difracția și interferența luminii. Rețeaua optică de difracție. Formula rețelei de difracție.</w:t>
      </w:r>
    </w:p>
    <w:p w:rsidR="001D22CC" w:rsidRPr="001D22CC" w:rsidRDefault="001D22CC" w:rsidP="001D22CC">
      <w:pPr>
        <w:pStyle w:val="a3"/>
        <w:numPr>
          <w:ilvl w:val="0"/>
          <w:numId w:val="1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Determinarea lungimii de undă, frecvenței și energiei unei cuante de radiație laser cu ajutorul rețelei de difracție. Formulele respective.</w:t>
      </w:r>
    </w:p>
    <w:p w:rsidR="001D22CC" w:rsidRPr="001D22CC" w:rsidRDefault="001D22CC" w:rsidP="001D22CC">
      <w:pPr>
        <w:pStyle w:val="a3"/>
        <w:numPr>
          <w:ilvl w:val="0"/>
          <w:numId w:val="1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Proprietățile radiațiilor laser și utilizarea în domeniul medico-biologic.</w:t>
      </w:r>
    </w:p>
    <w:p w:rsidR="001D22CC" w:rsidRPr="001D22CC" w:rsidRDefault="001D22CC" w:rsidP="001D22CC">
      <w:pPr>
        <w:tabs>
          <w:tab w:val="left" w:pos="360"/>
          <w:tab w:val="left" w:pos="540"/>
        </w:tabs>
        <w:ind w:left="450"/>
        <w:jc w:val="center"/>
        <w:rPr>
          <w:sz w:val="24"/>
          <w:szCs w:val="24"/>
          <w:lang w:val="ro-RO"/>
        </w:rPr>
      </w:pPr>
    </w:p>
    <w:p w:rsidR="001D22CC" w:rsidRPr="001D22CC" w:rsidRDefault="001D22CC" w:rsidP="001D22CC">
      <w:pPr>
        <w:tabs>
          <w:tab w:val="left" w:pos="360"/>
          <w:tab w:val="left" w:pos="540"/>
        </w:tabs>
        <w:ind w:left="450"/>
        <w:jc w:val="center"/>
        <w:rPr>
          <w:i/>
          <w:sz w:val="24"/>
          <w:szCs w:val="24"/>
          <w:lang w:val="ro-RO"/>
        </w:rPr>
      </w:pPr>
      <w:r w:rsidRPr="001D22CC">
        <w:rPr>
          <w:i/>
          <w:sz w:val="24"/>
          <w:szCs w:val="24"/>
          <w:lang w:val="ro-RO"/>
        </w:rPr>
        <w:t>Întrebări pentru repetare</w:t>
      </w:r>
    </w:p>
    <w:p w:rsidR="001D22CC" w:rsidRPr="001D22CC" w:rsidRDefault="001D22CC" w:rsidP="001D22CC">
      <w:pPr>
        <w:numPr>
          <w:ilvl w:val="0"/>
          <w:numId w:val="20"/>
        </w:numPr>
        <w:tabs>
          <w:tab w:val="left" w:pos="360"/>
          <w:tab w:val="left" w:pos="540"/>
        </w:tabs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Oscilațiile și undele electromagnetice.</w:t>
      </w:r>
    </w:p>
    <w:p w:rsidR="001D22CC" w:rsidRPr="001D22CC" w:rsidRDefault="001D22CC" w:rsidP="001D22CC">
      <w:pPr>
        <w:numPr>
          <w:ilvl w:val="0"/>
          <w:numId w:val="20"/>
        </w:numPr>
        <w:tabs>
          <w:tab w:val="left" w:pos="360"/>
          <w:tab w:val="left" w:pos="540"/>
        </w:tabs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Mărimile ce caracterizează oscilațiile și undele (unitățile de măsură a lor):</w:t>
      </w:r>
    </w:p>
    <w:p w:rsidR="001D22CC" w:rsidRPr="001D22CC" w:rsidRDefault="001D22CC" w:rsidP="001D22CC">
      <w:pPr>
        <w:numPr>
          <w:ilvl w:val="0"/>
          <w:numId w:val="21"/>
        </w:numPr>
        <w:tabs>
          <w:tab w:val="left" w:pos="360"/>
          <w:tab w:val="left" w:pos="540"/>
        </w:tabs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elongația,</w:t>
      </w:r>
    </w:p>
    <w:p w:rsidR="001D22CC" w:rsidRPr="001D22CC" w:rsidRDefault="001D22CC" w:rsidP="001D22CC">
      <w:pPr>
        <w:numPr>
          <w:ilvl w:val="0"/>
          <w:numId w:val="21"/>
        </w:numPr>
        <w:tabs>
          <w:tab w:val="left" w:pos="360"/>
          <w:tab w:val="left" w:pos="540"/>
        </w:tabs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amplitudinea,</w:t>
      </w:r>
    </w:p>
    <w:p w:rsidR="001D22CC" w:rsidRPr="001D22CC" w:rsidRDefault="001D22CC" w:rsidP="001D22CC">
      <w:pPr>
        <w:numPr>
          <w:ilvl w:val="0"/>
          <w:numId w:val="21"/>
        </w:numPr>
        <w:tabs>
          <w:tab w:val="left" w:pos="360"/>
          <w:tab w:val="left" w:pos="540"/>
        </w:tabs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perioada și frecvența – relația dintre ele,</w:t>
      </w:r>
    </w:p>
    <w:p w:rsidR="001D22CC" w:rsidRPr="001D22CC" w:rsidRDefault="001D22CC" w:rsidP="001D22CC">
      <w:pPr>
        <w:numPr>
          <w:ilvl w:val="0"/>
          <w:numId w:val="21"/>
        </w:numPr>
        <w:tabs>
          <w:tab w:val="left" w:pos="360"/>
          <w:tab w:val="left" w:pos="540"/>
        </w:tabs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faza,</w:t>
      </w:r>
    </w:p>
    <w:p w:rsidR="001D22CC" w:rsidRPr="001D22CC" w:rsidRDefault="001D22CC" w:rsidP="001D22CC">
      <w:pPr>
        <w:numPr>
          <w:ilvl w:val="0"/>
          <w:numId w:val="21"/>
        </w:numPr>
        <w:tabs>
          <w:tab w:val="left" w:pos="360"/>
          <w:tab w:val="left" w:pos="540"/>
        </w:tabs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viteza de propagare și lungimea de undă – relația dintre ele.</w:t>
      </w:r>
    </w:p>
    <w:p w:rsidR="001D22CC" w:rsidRPr="001D22CC" w:rsidRDefault="001D22CC" w:rsidP="001D22CC">
      <w:pPr>
        <w:numPr>
          <w:ilvl w:val="0"/>
          <w:numId w:val="20"/>
        </w:numPr>
        <w:tabs>
          <w:tab w:val="left" w:pos="360"/>
          <w:tab w:val="left" w:pos="540"/>
        </w:tabs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Noțiunea de foton. Energia unui foton.</w:t>
      </w:r>
    </w:p>
    <w:p w:rsidR="001D22CC" w:rsidRPr="001D22CC" w:rsidRDefault="001D22CC" w:rsidP="001D22CC">
      <w:pPr>
        <w:numPr>
          <w:ilvl w:val="0"/>
          <w:numId w:val="20"/>
        </w:numPr>
        <w:tabs>
          <w:tab w:val="left" w:pos="360"/>
          <w:tab w:val="left" w:pos="540"/>
        </w:tabs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Postulatele lui Bohr. Emisia și absorbția energiei de către atom.</w:t>
      </w:r>
    </w:p>
    <w:p w:rsidR="001D22CC" w:rsidRPr="001D22CC" w:rsidRDefault="001D22CC" w:rsidP="001D22CC">
      <w:pPr>
        <w:numPr>
          <w:ilvl w:val="0"/>
          <w:numId w:val="20"/>
        </w:numPr>
        <w:tabs>
          <w:tab w:val="left" w:pos="360"/>
          <w:tab w:val="left" w:pos="540"/>
        </w:tabs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Difracția și interfracția luminii. Rețeaua de difracție. Formula rețelei de difracția.</w:t>
      </w:r>
    </w:p>
    <w:p w:rsidR="001D22CC" w:rsidRPr="001D22CC" w:rsidRDefault="001D22CC" w:rsidP="001D22CC">
      <w:pPr>
        <w:rPr>
          <w:sz w:val="24"/>
          <w:szCs w:val="24"/>
          <w:lang w:val="ro-RO"/>
        </w:rPr>
      </w:pPr>
    </w:p>
    <w:p w:rsidR="001D22CC" w:rsidRPr="001D22CC" w:rsidRDefault="001D22CC" w:rsidP="001D22CC">
      <w:pPr>
        <w:ind w:left="513"/>
        <w:jc w:val="center"/>
        <w:rPr>
          <w:i/>
          <w:sz w:val="24"/>
          <w:szCs w:val="24"/>
          <w:lang w:val="ro-RO"/>
        </w:rPr>
      </w:pPr>
      <w:r w:rsidRPr="001D22CC">
        <w:rPr>
          <w:i/>
          <w:sz w:val="24"/>
          <w:szCs w:val="24"/>
          <w:lang w:val="ro-RO"/>
        </w:rPr>
        <w:t>L I T E R A T U R A</w:t>
      </w:r>
    </w:p>
    <w:p w:rsidR="001D22CC" w:rsidRPr="001D22CC" w:rsidRDefault="001D22CC" w:rsidP="001D22CC">
      <w:pPr>
        <w:ind w:left="513"/>
        <w:rPr>
          <w:i/>
          <w:sz w:val="24"/>
          <w:szCs w:val="24"/>
          <w:lang w:val="ro-RO"/>
        </w:rPr>
      </w:pPr>
    </w:p>
    <w:p w:rsidR="001D22CC" w:rsidRPr="001D22CC" w:rsidRDefault="001D22CC" w:rsidP="001D22CC">
      <w:pPr>
        <w:numPr>
          <w:ilvl w:val="0"/>
          <w:numId w:val="8"/>
        </w:numPr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D. Croitoru, N. Gubceac, V. Vovc, P. Burlacu, R. Croitor „BIOFIZICA MEDICALĂ: Lucrări practice. Demonstraţii. Exerciţii.” Chişinău. Ediţia 2017.</w:t>
      </w:r>
    </w:p>
    <w:p w:rsidR="001D22CC" w:rsidRPr="001D22CC" w:rsidRDefault="001D22CC" w:rsidP="001D22CC">
      <w:pPr>
        <w:numPr>
          <w:ilvl w:val="0"/>
          <w:numId w:val="8"/>
        </w:numPr>
        <w:ind w:right="-12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D. Croitoru  „BIOFIZICA MEDICALĂ”. Prelegeri. Chişinău. Ediţia 2013.</w:t>
      </w:r>
    </w:p>
    <w:p w:rsidR="001D22CC" w:rsidRPr="001D22CC" w:rsidRDefault="001D22CC" w:rsidP="001D22CC">
      <w:pPr>
        <w:rPr>
          <w:sz w:val="24"/>
          <w:szCs w:val="24"/>
          <w:lang w:val="ru-RU"/>
        </w:rPr>
      </w:pPr>
    </w:p>
    <w:p w:rsidR="005352B2" w:rsidRPr="001D22CC" w:rsidRDefault="005352B2">
      <w:pPr>
        <w:suppressAutoHyphens w:val="0"/>
        <w:spacing w:after="200" w:line="276" w:lineRule="auto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br w:type="page"/>
      </w:r>
    </w:p>
    <w:p w:rsidR="00F27BBD" w:rsidRPr="001D22CC" w:rsidRDefault="00F27BBD" w:rsidP="00F27BBD">
      <w:pPr>
        <w:ind w:left="720" w:right="180"/>
        <w:jc w:val="center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lastRenderedPageBreak/>
        <w:t>LUCRAREA DE LABORATOR  Nr.24</w:t>
      </w:r>
    </w:p>
    <w:p w:rsidR="00F27BBD" w:rsidRPr="001D22CC" w:rsidRDefault="00F27BBD" w:rsidP="00F27BBD">
      <w:pPr>
        <w:ind w:left="360" w:right="180" w:firstLine="180"/>
        <w:rPr>
          <w:sz w:val="24"/>
          <w:szCs w:val="24"/>
          <w:lang w:val="ro-RO"/>
        </w:rPr>
      </w:pPr>
    </w:p>
    <w:p w:rsidR="00F27BBD" w:rsidRPr="001D22CC" w:rsidRDefault="00F27BBD" w:rsidP="00F27BBD">
      <w:pPr>
        <w:ind w:left="360" w:right="180" w:firstLine="18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TEMA: DETECTAREA RADIAŢIILOR NUCLEARE.</w:t>
      </w:r>
    </w:p>
    <w:p w:rsidR="00F27BBD" w:rsidRPr="001D22CC" w:rsidRDefault="00F27BBD" w:rsidP="00F27BBD">
      <w:pPr>
        <w:ind w:left="360" w:right="180" w:firstLine="180"/>
        <w:rPr>
          <w:sz w:val="24"/>
          <w:szCs w:val="24"/>
          <w:lang w:val="ro-RO"/>
        </w:rPr>
      </w:pPr>
    </w:p>
    <w:p w:rsidR="00F27BBD" w:rsidRPr="00EF0893" w:rsidRDefault="00F27BBD" w:rsidP="00F27BBD">
      <w:pPr>
        <w:ind w:left="360" w:right="180" w:firstLine="180"/>
        <w:rPr>
          <w:b/>
          <w:sz w:val="24"/>
          <w:szCs w:val="24"/>
          <w:lang w:val="ro-RO"/>
        </w:rPr>
      </w:pPr>
      <w:r w:rsidRPr="00EF0893">
        <w:rPr>
          <w:b/>
          <w:sz w:val="24"/>
          <w:szCs w:val="24"/>
          <w:lang w:val="ro-RO"/>
        </w:rPr>
        <w:t>Se îndeplineşte în laboratorul nr.3.</w:t>
      </w:r>
    </w:p>
    <w:p w:rsidR="00F27BBD" w:rsidRPr="001D22CC" w:rsidRDefault="00F27BBD" w:rsidP="00F27BBD">
      <w:pPr>
        <w:ind w:left="360" w:right="180" w:firstLine="180"/>
        <w:rPr>
          <w:sz w:val="24"/>
          <w:szCs w:val="24"/>
          <w:lang w:val="ro-RO"/>
        </w:rPr>
      </w:pPr>
    </w:p>
    <w:p w:rsidR="00F27BBD" w:rsidRPr="001D22CC" w:rsidRDefault="00F27BBD" w:rsidP="00F27BBD">
      <w:pPr>
        <w:ind w:left="360" w:right="180" w:firstLine="18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 xml:space="preserve">Figurile 24.6, 24.7, 24.8, 24.9. Formulele pentru fondul radioactiv </w:t>
      </w:r>
      <w:r w:rsidRPr="001D22CC">
        <w:rPr>
          <w:b/>
          <w:sz w:val="24"/>
          <w:szCs w:val="24"/>
          <w:lang w:val="ro-RO"/>
        </w:rPr>
        <w:t>n</w:t>
      </w:r>
      <w:r w:rsidRPr="001D22CC">
        <w:rPr>
          <w:b/>
          <w:sz w:val="24"/>
          <w:szCs w:val="24"/>
          <w:vertAlign w:val="subscript"/>
          <w:lang w:val="ro-RO"/>
        </w:rPr>
        <w:t>f</w:t>
      </w:r>
      <w:r w:rsidRPr="001D22CC">
        <w:rPr>
          <w:sz w:val="24"/>
          <w:szCs w:val="24"/>
          <w:lang w:val="ro-RO"/>
        </w:rPr>
        <w:t xml:space="preserve"> şi pentru activitatea unui preparat radioactiv </w:t>
      </w:r>
      <w:r w:rsidRPr="001D22CC">
        <w:rPr>
          <w:b/>
          <w:sz w:val="24"/>
          <w:szCs w:val="24"/>
          <w:lang w:val="ro-RO"/>
        </w:rPr>
        <w:t>A</w:t>
      </w:r>
      <w:r w:rsidRPr="001D22CC">
        <w:rPr>
          <w:sz w:val="24"/>
          <w:szCs w:val="24"/>
          <w:lang w:val="ro-RO"/>
        </w:rPr>
        <w:t xml:space="preserve">, se vor deduce în laborator. Tabelele pentru </w:t>
      </w:r>
      <w:r w:rsidRPr="001D22CC">
        <w:rPr>
          <w:b/>
          <w:sz w:val="24"/>
          <w:szCs w:val="24"/>
          <w:lang w:val="ro-RO"/>
        </w:rPr>
        <w:t>n</w:t>
      </w:r>
      <w:r w:rsidRPr="001D22CC">
        <w:rPr>
          <w:b/>
          <w:sz w:val="24"/>
          <w:szCs w:val="24"/>
          <w:vertAlign w:val="subscript"/>
          <w:lang w:val="ro-RO"/>
        </w:rPr>
        <w:t>f</w:t>
      </w:r>
      <w:r w:rsidRPr="001D22CC">
        <w:rPr>
          <w:sz w:val="24"/>
          <w:szCs w:val="24"/>
          <w:lang w:val="ro-RO"/>
        </w:rPr>
        <w:t xml:space="preserve"> şi </w:t>
      </w:r>
      <w:r w:rsidRPr="001D22CC">
        <w:rPr>
          <w:b/>
          <w:sz w:val="24"/>
          <w:szCs w:val="24"/>
          <w:lang w:val="ro-RO"/>
        </w:rPr>
        <w:t xml:space="preserve">A </w:t>
      </w:r>
      <w:r w:rsidRPr="001D22CC">
        <w:rPr>
          <w:sz w:val="24"/>
          <w:szCs w:val="24"/>
          <w:lang w:val="ro-RO"/>
        </w:rPr>
        <w:t>vor fi în laborator. Activitatea substanţelor radioactive se va studia şi se va determina după descrierea suplimentară din laborator. Atenuarea radiaţiilor de către diferite substanţe va fi numai demonstrată.</w:t>
      </w:r>
    </w:p>
    <w:p w:rsidR="00F27BBD" w:rsidRPr="001D22CC" w:rsidRDefault="00F27BBD" w:rsidP="00F27BBD">
      <w:pPr>
        <w:ind w:left="720" w:right="180"/>
        <w:rPr>
          <w:sz w:val="24"/>
          <w:szCs w:val="24"/>
          <w:lang w:val="ro-RO"/>
        </w:rPr>
      </w:pPr>
    </w:p>
    <w:p w:rsidR="00F27BBD" w:rsidRPr="001D22CC" w:rsidRDefault="00F27BBD" w:rsidP="00F27BBD">
      <w:pPr>
        <w:ind w:left="720" w:right="180"/>
        <w:jc w:val="center"/>
        <w:rPr>
          <w:i/>
          <w:sz w:val="24"/>
          <w:szCs w:val="24"/>
          <w:lang w:val="ro-RO"/>
        </w:rPr>
      </w:pPr>
      <w:r w:rsidRPr="001D22CC">
        <w:rPr>
          <w:i/>
          <w:sz w:val="24"/>
          <w:szCs w:val="24"/>
          <w:lang w:val="ro-RO"/>
        </w:rPr>
        <w:t>ÎNTREBĂRI LA LUCRARE:</w:t>
      </w:r>
    </w:p>
    <w:p w:rsidR="00F27BBD" w:rsidRPr="001D22CC" w:rsidRDefault="00F27BBD" w:rsidP="00F27BBD">
      <w:pPr>
        <w:ind w:right="180"/>
        <w:rPr>
          <w:sz w:val="24"/>
          <w:szCs w:val="24"/>
          <w:lang w:val="ro-RO"/>
        </w:rPr>
      </w:pPr>
    </w:p>
    <w:p w:rsidR="00F27BBD" w:rsidRPr="001D22CC" w:rsidRDefault="00F27BBD" w:rsidP="00F27BBD">
      <w:pPr>
        <w:numPr>
          <w:ilvl w:val="0"/>
          <w:numId w:val="16"/>
        </w:numPr>
        <w:tabs>
          <w:tab w:val="clear" w:pos="1080"/>
          <w:tab w:val="left" w:pos="360"/>
          <w:tab w:val="left" w:pos="540"/>
          <w:tab w:val="left" w:pos="720"/>
          <w:tab w:val="left" w:pos="1440"/>
          <w:tab w:val="left" w:pos="1620"/>
        </w:tabs>
        <w:suppressAutoHyphens w:val="0"/>
        <w:ind w:left="360" w:firstLine="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 xml:space="preserve">   Radioactivitatea. Dezintegrarea radioactivă.</w:t>
      </w:r>
    </w:p>
    <w:p w:rsidR="00F27BBD" w:rsidRPr="001D22CC" w:rsidRDefault="00F27BBD" w:rsidP="00F27BBD">
      <w:pPr>
        <w:numPr>
          <w:ilvl w:val="0"/>
          <w:numId w:val="16"/>
        </w:numPr>
        <w:tabs>
          <w:tab w:val="clear" w:pos="1080"/>
          <w:tab w:val="left" w:pos="720"/>
        </w:tabs>
        <w:suppressAutoHyphens w:val="0"/>
        <w:ind w:left="72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 xml:space="preserve">Tipurile de dezintegrări radioactive. Radiaţiile ce se emit în rezultatul dezintegrării radioactive. </w:t>
      </w:r>
    </w:p>
    <w:p w:rsidR="00F27BBD" w:rsidRPr="001D22CC" w:rsidRDefault="00F27BBD" w:rsidP="00F27BBD">
      <w:pPr>
        <w:numPr>
          <w:ilvl w:val="0"/>
          <w:numId w:val="16"/>
        </w:numPr>
        <w:tabs>
          <w:tab w:val="clear" w:pos="1080"/>
          <w:tab w:val="left" w:pos="360"/>
          <w:tab w:val="left" w:pos="720"/>
        </w:tabs>
        <w:suppressAutoHyphens w:val="0"/>
        <w:ind w:left="360" w:firstLine="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Radiaţiile α, β, γ.</w:t>
      </w:r>
    </w:p>
    <w:p w:rsidR="00F27BBD" w:rsidRPr="001D22CC" w:rsidRDefault="00F27BBD" w:rsidP="00F27BBD">
      <w:pPr>
        <w:numPr>
          <w:ilvl w:val="0"/>
          <w:numId w:val="16"/>
        </w:numPr>
        <w:tabs>
          <w:tab w:val="clear" w:pos="1080"/>
          <w:tab w:val="left" w:pos="360"/>
          <w:tab w:val="left" w:pos="720"/>
        </w:tabs>
        <w:suppressAutoHyphens w:val="0"/>
        <w:ind w:left="360" w:firstLine="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Formă generală a expresiilor reacţiilor nucleare de dezintegrare α şi β.</w:t>
      </w:r>
    </w:p>
    <w:p w:rsidR="00F27BBD" w:rsidRPr="001D22CC" w:rsidRDefault="00F27BBD" w:rsidP="00F27BBD">
      <w:pPr>
        <w:numPr>
          <w:ilvl w:val="0"/>
          <w:numId w:val="16"/>
        </w:numPr>
        <w:tabs>
          <w:tab w:val="clear" w:pos="1080"/>
          <w:tab w:val="left" w:pos="360"/>
          <w:tab w:val="left" w:pos="720"/>
        </w:tabs>
        <w:suppressAutoHyphens w:val="0"/>
        <w:ind w:left="360" w:firstLine="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Regula de deplasare pentru fiecare tip de dezintegrare radioactivă.</w:t>
      </w:r>
    </w:p>
    <w:p w:rsidR="00F27BBD" w:rsidRPr="001D22CC" w:rsidRDefault="00F27BBD" w:rsidP="00F27BBD">
      <w:pPr>
        <w:numPr>
          <w:ilvl w:val="0"/>
          <w:numId w:val="16"/>
        </w:numPr>
        <w:tabs>
          <w:tab w:val="clear" w:pos="1080"/>
          <w:tab w:val="left" w:pos="360"/>
          <w:tab w:val="left" w:pos="720"/>
        </w:tabs>
        <w:suppressAutoHyphens w:val="0"/>
        <w:ind w:left="360" w:firstLine="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Capacitatea de penetrare şi respectiv ionizare ale radiaţiilor nucleare.</w:t>
      </w:r>
    </w:p>
    <w:p w:rsidR="00F27BBD" w:rsidRPr="001D22CC" w:rsidRDefault="00F27BBD" w:rsidP="00F27BBD">
      <w:pPr>
        <w:numPr>
          <w:ilvl w:val="0"/>
          <w:numId w:val="16"/>
        </w:numPr>
        <w:tabs>
          <w:tab w:val="clear" w:pos="1080"/>
          <w:tab w:val="left" w:pos="720"/>
        </w:tabs>
        <w:suppressAutoHyphens w:val="0"/>
        <w:ind w:left="72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Legea dezintegrării radioactive. Perioada de înjumătăţire. Constanta de dezintegrare. Corelaţia dintre „T” şi „λ”:</w:t>
      </w:r>
    </w:p>
    <w:p w:rsidR="00F27BBD" w:rsidRPr="001D22CC" w:rsidRDefault="00F27BBD" w:rsidP="00F27BBD">
      <w:pPr>
        <w:numPr>
          <w:ilvl w:val="0"/>
          <w:numId w:val="16"/>
        </w:numPr>
        <w:tabs>
          <w:tab w:val="clear" w:pos="1080"/>
          <w:tab w:val="left" w:pos="720"/>
        </w:tabs>
        <w:suppressAutoHyphens w:val="0"/>
        <w:ind w:left="72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 xml:space="preserve">Activitatea substanţelor radioactive. Unităţi de măsură. Fond radioactiv. Corelaţia dintre 1Bq şi 1Ci. </w:t>
      </w:r>
    </w:p>
    <w:p w:rsidR="00F27BBD" w:rsidRPr="001D22CC" w:rsidRDefault="00F27BBD" w:rsidP="00F27BBD">
      <w:pPr>
        <w:numPr>
          <w:ilvl w:val="0"/>
          <w:numId w:val="16"/>
        </w:numPr>
        <w:tabs>
          <w:tab w:val="clear" w:pos="1080"/>
          <w:tab w:val="left" w:pos="720"/>
        </w:tabs>
        <w:suppressAutoHyphens w:val="0"/>
        <w:ind w:left="72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Detectoare de radiaţii nucleare. Contorul Geiger – Muller.</w:t>
      </w:r>
    </w:p>
    <w:p w:rsidR="00F27BBD" w:rsidRPr="001D22CC" w:rsidRDefault="00F27BBD" w:rsidP="00F27BBD">
      <w:pPr>
        <w:numPr>
          <w:ilvl w:val="0"/>
          <w:numId w:val="16"/>
        </w:numPr>
        <w:tabs>
          <w:tab w:val="clear" w:pos="1080"/>
          <w:tab w:val="left" w:pos="720"/>
        </w:tabs>
        <w:suppressAutoHyphens w:val="0"/>
        <w:ind w:left="72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 xml:space="preserve">Determinarea fondului radioactiv şi a activităţii unei substanţe radioactive, utilizând instalaţia de tipul B – 4.   </w:t>
      </w:r>
    </w:p>
    <w:p w:rsidR="00F27BBD" w:rsidRPr="001D22CC" w:rsidRDefault="00F27BBD" w:rsidP="00F27BBD">
      <w:pPr>
        <w:tabs>
          <w:tab w:val="left" w:pos="360"/>
          <w:tab w:val="left" w:pos="720"/>
        </w:tabs>
        <w:rPr>
          <w:sz w:val="24"/>
          <w:szCs w:val="24"/>
          <w:lang w:val="ro-RO"/>
        </w:rPr>
      </w:pPr>
    </w:p>
    <w:p w:rsidR="00F27BBD" w:rsidRPr="001D22CC" w:rsidRDefault="00F27BBD" w:rsidP="00F27BBD">
      <w:pPr>
        <w:ind w:left="720" w:right="180"/>
        <w:rPr>
          <w:sz w:val="24"/>
          <w:szCs w:val="24"/>
          <w:lang w:val="ro-RO"/>
        </w:rPr>
      </w:pPr>
    </w:p>
    <w:p w:rsidR="00F27BBD" w:rsidRPr="001D22CC" w:rsidRDefault="00F27BBD" w:rsidP="00F27BBD">
      <w:pPr>
        <w:ind w:left="720" w:right="180"/>
        <w:rPr>
          <w:sz w:val="24"/>
          <w:szCs w:val="24"/>
          <w:lang w:val="ro-RO"/>
        </w:rPr>
      </w:pPr>
    </w:p>
    <w:p w:rsidR="00F27BBD" w:rsidRPr="001D22CC" w:rsidRDefault="00F27BBD" w:rsidP="00F27BBD">
      <w:pPr>
        <w:ind w:left="720" w:right="180"/>
        <w:jc w:val="center"/>
        <w:rPr>
          <w:sz w:val="24"/>
          <w:szCs w:val="24"/>
          <w:lang w:val="ro-RO"/>
        </w:rPr>
      </w:pPr>
      <w:r w:rsidRPr="001D22CC">
        <w:rPr>
          <w:i/>
          <w:sz w:val="24"/>
          <w:szCs w:val="24"/>
          <w:lang w:val="ro-RO"/>
        </w:rPr>
        <w:t>ÎNTREBĂRI DIN REPETARE:</w:t>
      </w:r>
    </w:p>
    <w:p w:rsidR="00F27BBD" w:rsidRPr="001D22CC" w:rsidRDefault="00F27BBD" w:rsidP="00F27BBD">
      <w:pPr>
        <w:ind w:left="720" w:right="180"/>
        <w:rPr>
          <w:sz w:val="24"/>
          <w:szCs w:val="24"/>
          <w:lang w:val="ro-RO"/>
        </w:rPr>
      </w:pPr>
    </w:p>
    <w:p w:rsidR="00F27BBD" w:rsidRPr="001D22CC" w:rsidRDefault="00F27BBD" w:rsidP="00F27BBD">
      <w:pPr>
        <w:numPr>
          <w:ilvl w:val="0"/>
          <w:numId w:val="17"/>
        </w:numPr>
        <w:suppressAutoHyphens w:val="0"/>
        <w:ind w:right="18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Care este structura atomului şi a nucleului atomului?</w:t>
      </w:r>
    </w:p>
    <w:p w:rsidR="00F27BBD" w:rsidRPr="001D22CC" w:rsidRDefault="00F27BBD" w:rsidP="00F27BBD">
      <w:pPr>
        <w:numPr>
          <w:ilvl w:val="0"/>
          <w:numId w:val="17"/>
        </w:numPr>
        <w:suppressAutoHyphens w:val="0"/>
        <w:ind w:right="18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Legătura dintre numărul de masă şi numărul nucleonilor.</w:t>
      </w:r>
    </w:p>
    <w:p w:rsidR="00F27BBD" w:rsidRPr="001D22CC" w:rsidRDefault="00F27BBD" w:rsidP="00F27BBD">
      <w:pPr>
        <w:numPr>
          <w:ilvl w:val="0"/>
          <w:numId w:val="17"/>
        </w:numPr>
        <w:suppressAutoHyphens w:val="0"/>
        <w:ind w:right="18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Forţele nucleare şi caracteristicile lor.</w:t>
      </w:r>
    </w:p>
    <w:p w:rsidR="00F27BBD" w:rsidRPr="001D22CC" w:rsidRDefault="00F27BBD" w:rsidP="00F27BBD">
      <w:pPr>
        <w:numPr>
          <w:ilvl w:val="0"/>
          <w:numId w:val="17"/>
        </w:numPr>
        <w:suppressAutoHyphens w:val="0"/>
        <w:ind w:right="18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Radioactivitatea. Radiaţii nucleare.</w:t>
      </w:r>
    </w:p>
    <w:p w:rsidR="00F27BBD" w:rsidRPr="001D22CC" w:rsidRDefault="00F27BBD" w:rsidP="00F27BBD">
      <w:pPr>
        <w:numPr>
          <w:ilvl w:val="0"/>
          <w:numId w:val="17"/>
        </w:numPr>
        <w:suppressAutoHyphens w:val="0"/>
        <w:ind w:right="18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Legea dezintegrării radioactive. Constanta de dezintegrare. Perioada de înjumătăţire.</w:t>
      </w:r>
    </w:p>
    <w:p w:rsidR="00F27BBD" w:rsidRPr="001D22CC" w:rsidRDefault="00F27BBD" w:rsidP="00F27BBD">
      <w:pPr>
        <w:ind w:left="720" w:right="180"/>
        <w:rPr>
          <w:sz w:val="24"/>
          <w:szCs w:val="24"/>
          <w:lang w:val="ro-RO"/>
        </w:rPr>
      </w:pPr>
    </w:p>
    <w:p w:rsidR="00F27BBD" w:rsidRPr="001D22CC" w:rsidRDefault="00F27BBD" w:rsidP="00F27BBD">
      <w:pPr>
        <w:ind w:left="720" w:right="180"/>
        <w:jc w:val="center"/>
        <w:rPr>
          <w:sz w:val="24"/>
          <w:szCs w:val="24"/>
          <w:lang w:val="ro-RO"/>
        </w:rPr>
      </w:pPr>
      <w:r w:rsidRPr="001D22CC">
        <w:rPr>
          <w:i/>
          <w:sz w:val="24"/>
          <w:szCs w:val="24"/>
          <w:lang w:val="ro-RO"/>
        </w:rPr>
        <w:t>LITERATURA</w:t>
      </w:r>
    </w:p>
    <w:p w:rsidR="00F27BBD" w:rsidRPr="001D22CC" w:rsidRDefault="00F27BBD" w:rsidP="00F27BBD">
      <w:pPr>
        <w:ind w:left="720" w:right="180"/>
        <w:jc w:val="center"/>
        <w:rPr>
          <w:sz w:val="24"/>
          <w:szCs w:val="24"/>
          <w:lang w:val="ro-RO"/>
        </w:rPr>
      </w:pPr>
    </w:p>
    <w:p w:rsidR="00F27BBD" w:rsidRPr="001D22CC" w:rsidRDefault="00F27BBD" w:rsidP="00F27BBD">
      <w:pPr>
        <w:numPr>
          <w:ilvl w:val="0"/>
          <w:numId w:val="18"/>
        </w:numPr>
        <w:tabs>
          <w:tab w:val="clear" w:pos="1440"/>
          <w:tab w:val="num" w:pos="720"/>
        </w:tabs>
        <w:suppressAutoHyphens w:val="0"/>
        <w:ind w:left="720" w:right="18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D. Croitoru. Biofizica Medicală, lucrări practice. Ediţia 2017.</w:t>
      </w:r>
    </w:p>
    <w:p w:rsidR="00F27BBD" w:rsidRPr="001D22CC" w:rsidRDefault="00F27BBD" w:rsidP="00F27BBD">
      <w:pPr>
        <w:numPr>
          <w:ilvl w:val="0"/>
          <w:numId w:val="18"/>
        </w:numPr>
        <w:tabs>
          <w:tab w:val="clear" w:pos="1440"/>
          <w:tab w:val="num" w:pos="720"/>
        </w:tabs>
        <w:suppressAutoHyphens w:val="0"/>
        <w:ind w:left="720" w:right="18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D. Croitoru. Biofizica Medicală. prelegeri. Ediţia 2013.</w:t>
      </w:r>
    </w:p>
    <w:p w:rsidR="00F27BBD" w:rsidRPr="001D22CC" w:rsidRDefault="00F27BBD" w:rsidP="00F27BBD">
      <w:pPr>
        <w:numPr>
          <w:ilvl w:val="0"/>
          <w:numId w:val="18"/>
        </w:numPr>
        <w:tabs>
          <w:tab w:val="clear" w:pos="1440"/>
          <w:tab w:val="num" w:pos="720"/>
        </w:tabs>
        <w:suppressAutoHyphens w:val="0"/>
        <w:ind w:left="720" w:right="180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Descrierea suplimentară ”Determinarea activităţii unui preparat radioactiv”.</w:t>
      </w:r>
    </w:p>
    <w:p w:rsidR="00A85CC0" w:rsidRPr="001D22CC" w:rsidRDefault="00A85CC0" w:rsidP="00A85CC0">
      <w:pPr>
        <w:suppressAutoHyphens w:val="0"/>
        <w:spacing w:line="276" w:lineRule="auto"/>
        <w:ind w:left="720"/>
        <w:rPr>
          <w:sz w:val="24"/>
          <w:szCs w:val="24"/>
          <w:lang w:val="ro-RO"/>
        </w:rPr>
      </w:pPr>
    </w:p>
    <w:p w:rsidR="005352B2" w:rsidRPr="001D22CC" w:rsidRDefault="005352B2">
      <w:pPr>
        <w:suppressAutoHyphens w:val="0"/>
        <w:spacing w:after="200" w:line="276" w:lineRule="auto"/>
        <w:rPr>
          <w:b/>
          <w:sz w:val="24"/>
          <w:szCs w:val="24"/>
          <w:lang w:val="ro-RO"/>
        </w:rPr>
      </w:pPr>
      <w:r w:rsidRPr="001D22CC">
        <w:rPr>
          <w:b/>
          <w:sz w:val="24"/>
          <w:szCs w:val="24"/>
          <w:lang w:val="ro-RO"/>
        </w:rPr>
        <w:br w:type="page"/>
      </w:r>
    </w:p>
    <w:p w:rsidR="00A85CC0" w:rsidRPr="001D22CC" w:rsidRDefault="00A85CC0" w:rsidP="00A85CC0">
      <w:pPr>
        <w:pStyle w:val="a3"/>
        <w:jc w:val="center"/>
        <w:rPr>
          <w:b/>
          <w:sz w:val="24"/>
          <w:szCs w:val="24"/>
          <w:lang w:val="ro-RO"/>
        </w:rPr>
      </w:pPr>
      <w:r w:rsidRPr="001D22CC">
        <w:rPr>
          <w:b/>
          <w:sz w:val="24"/>
          <w:szCs w:val="24"/>
          <w:lang w:val="ro-RO"/>
        </w:rPr>
        <w:lastRenderedPageBreak/>
        <w:t>LUCRAREA DE LABORATOR  № 20</w:t>
      </w:r>
    </w:p>
    <w:p w:rsidR="00A85CC0" w:rsidRPr="001D22CC" w:rsidRDefault="00A85CC0" w:rsidP="00A85CC0">
      <w:pPr>
        <w:pStyle w:val="a3"/>
        <w:jc w:val="center"/>
        <w:rPr>
          <w:b/>
          <w:sz w:val="24"/>
          <w:szCs w:val="24"/>
        </w:rPr>
      </w:pPr>
    </w:p>
    <w:p w:rsidR="00A85CC0" w:rsidRPr="001D22CC" w:rsidRDefault="00A85CC0" w:rsidP="00A85CC0">
      <w:pPr>
        <w:pStyle w:val="a3"/>
        <w:rPr>
          <w:b/>
          <w:sz w:val="24"/>
          <w:szCs w:val="24"/>
        </w:rPr>
      </w:pPr>
      <w:r w:rsidRPr="001D22CC">
        <w:rPr>
          <w:b/>
          <w:sz w:val="24"/>
          <w:szCs w:val="24"/>
        </w:rPr>
        <w:t>TEMA</w:t>
      </w:r>
      <w:r w:rsidRPr="001D22CC">
        <w:rPr>
          <w:sz w:val="24"/>
          <w:szCs w:val="24"/>
        </w:rPr>
        <w:t xml:space="preserve"> </w:t>
      </w:r>
      <w:r w:rsidRPr="001D22CC">
        <w:rPr>
          <w:b/>
          <w:sz w:val="24"/>
          <w:szCs w:val="24"/>
        </w:rPr>
        <w:t>“</w:t>
      </w:r>
      <w:proofErr w:type="spellStart"/>
      <w:r w:rsidRPr="001D22CC">
        <w:rPr>
          <w:b/>
          <w:sz w:val="24"/>
          <w:szCs w:val="24"/>
        </w:rPr>
        <w:t>Determinarea</w:t>
      </w:r>
      <w:proofErr w:type="spellEnd"/>
      <w:r w:rsidRPr="001D22CC">
        <w:rPr>
          <w:b/>
          <w:sz w:val="24"/>
          <w:szCs w:val="24"/>
        </w:rPr>
        <w:t xml:space="preserve"> </w:t>
      </w:r>
      <w:proofErr w:type="spellStart"/>
      <w:r w:rsidRPr="001D22CC">
        <w:rPr>
          <w:b/>
          <w:sz w:val="24"/>
          <w:szCs w:val="24"/>
        </w:rPr>
        <w:t>concentraţiei</w:t>
      </w:r>
      <w:proofErr w:type="spellEnd"/>
      <w:r w:rsidRPr="001D22CC">
        <w:rPr>
          <w:b/>
          <w:sz w:val="24"/>
          <w:szCs w:val="24"/>
        </w:rPr>
        <w:t xml:space="preserve"> </w:t>
      </w:r>
      <w:proofErr w:type="spellStart"/>
      <w:r w:rsidRPr="001D22CC">
        <w:rPr>
          <w:b/>
          <w:sz w:val="24"/>
          <w:szCs w:val="24"/>
        </w:rPr>
        <w:t>soluţiilor</w:t>
      </w:r>
      <w:proofErr w:type="spellEnd"/>
      <w:r w:rsidRPr="001D22CC">
        <w:rPr>
          <w:b/>
          <w:sz w:val="24"/>
          <w:szCs w:val="24"/>
        </w:rPr>
        <w:t xml:space="preserve"> </w:t>
      </w:r>
      <w:proofErr w:type="spellStart"/>
      <w:r w:rsidRPr="001D22CC">
        <w:rPr>
          <w:b/>
          <w:sz w:val="24"/>
          <w:szCs w:val="24"/>
        </w:rPr>
        <w:t>prin</w:t>
      </w:r>
      <w:proofErr w:type="spellEnd"/>
      <w:r w:rsidRPr="001D22CC">
        <w:rPr>
          <w:b/>
          <w:sz w:val="24"/>
          <w:szCs w:val="24"/>
        </w:rPr>
        <w:t xml:space="preserve"> </w:t>
      </w:r>
      <w:proofErr w:type="spellStart"/>
      <w:r w:rsidRPr="001D22CC">
        <w:rPr>
          <w:b/>
          <w:sz w:val="24"/>
          <w:szCs w:val="24"/>
        </w:rPr>
        <w:t>metoda</w:t>
      </w:r>
      <w:proofErr w:type="spellEnd"/>
      <w:r w:rsidRPr="001D22CC">
        <w:rPr>
          <w:b/>
          <w:sz w:val="24"/>
          <w:szCs w:val="24"/>
        </w:rPr>
        <w:t xml:space="preserve"> </w:t>
      </w:r>
      <w:proofErr w:type="spellStart"/>
      <w:r w:rsidRPr="001D22CC">
        <w:rPr>
          <w:b/>
          <w:sz w:val="24"/>
          <w:szCs w:val="24"/>
        </w:rPr>
        <w:t>polarimetrică</w:t>
      </w:r>
      <w:proofErr w:type="spellEnd"/>
      <w:r w:rsidRPr="001D22CC">
        <w:rPr>
          <w:b/>
          <w:sz w:val="24"/>
          <w:szCs w:val="24"/>
        </w:rPr>
        <w:t>”</w:t>
      </w:r>
    </w:p>
    <w:p w:rsidR="00A85CC0" w:rsidRPr="001D22CC" w:rsidRDefault="00A85CC0" w:rsidP="00A85CC0">
      <w:pPr>
        <w:pStyle w:val="a3"/>
        <w:ind w:left="1080"/>
        <w:jc w:val="center"/>
        <w:rPr>
          <w:b/>
          <w:sz w:val="24"/>
          <w:szCs w:val="24"/>
          <w:lang w:val="ro-RO"/>
        </w:rPr>
      </w:pPr>
    </w:p>
    <w:p w:rsidR="00A85CC0" w:rsidRPr="001D22CC" w:rsidRDefault="00A85CC0" w:rsidP="00A85CC0">
      <w:pPr>
        <w:pStyle w:val="a3"/>
        <w:ind w:left="1080"/>
        <w:rPr>
          <w:b/>
          <w:sz w:val="24"/>
          <w:szCs w:val="24"/>
          <w:lang w:val="ro-RO"/>
        </w:rPr>
      </w:pPr>
      <w:r w:rsidRPr="001D22CC">
        <w:rPr>
          <w:b/>
          <w:sz w:val="24"/>
          <w:szCs w:val="24"/>
          <w:lang w:val="ro-RO"/>
        </w:rPr>
        <w:t xml:space="preserve">Se </w:t>
      </w:r>
      <w:r w:rsidR="005319DF">
        <w:rPr>
          <w:b/>
          <w:sz w:val="24"/>
          <w:szCs w:val="24"/>
          <w:lang w:val="ro-RO"/>
        </w:rPr>
        <w:t>îndeplineşte în laboratorul №. 4</w:t>
      </w:r>
      <w:r w:rsidRPr="001D22CC">
        <w:rPr>
          <w:b/>
          <w:sz w:val="24"/>
          <w:szCs w:val="24"/>
          <w:lang w:val="ro-RO"/>
        </w:rPr>
        <w:t>.</w:t>
      </w:r>
    </w:p>
    <w:p w:rsidR="00A85CC0" w:rsidRPr="001D22CC" w:rsidRDefault="00A85CC0" w:rsidP="00A85CC0">
      <w:pPr>
        <w:pStyle w:val="a3"/>
        <w:ind w:left="1080"/>
        <w:jc w:val="center"/>
        <w:rPr>
          <w:b/>
          <w:sz w:val="24"/>
          <w:szCs w:val="24"/>
          <w:lang w:val="ro-RO"/>
        </w:rPr>
      </w:pPr>
    </w:p>
    <w:p w:rsidR="00A85CC0" w:rsidRPr="001D22CC" w:rsidRDefault="00A85CC0" w:rsidP="00A85CC0">
      <w:pPr>
        <w:pStyle w:val="a3"/>
        <w:ind w:left="1080"/>
        <w:jc w:val="center"/>
        <w:rPr>
          <w:i/>
          <w:sz w:val="24"/>
          <w:szCs w:val="24"/>
        </w:rPr>
      </w:pPr>
      <w:r w:rsidRPr="001D22CC">
        <w:rPr>
          <w:i/>
          <w:sz w:val="24"/>
          <w:szCs w:val="24"/>
        </w:rPr>
        <w:t>ÎNTREBĂRILE LA LUCRARE:</w:t>
      </w:r>
    </w:p>
    <w:p w:rsidR="00A85CC0" w:rsidRPr="001D22CC" w:rsidRDefault="00A85CC0" w:rsidP="00A85CC0">
      <w:pPr>
        <w:pStyle w:val="a3"/>
        <w:numPr>
          <w:ilvl w:val="0"/>
          <w:numId w:val="11"/>
        </w:numPr>
        <w:suppressAutoHyphens w:val="0"/>
        <w:spacing w:after="200" w:line="276" w:lineRule="auto"/>
        <w:rPr>
          <w:sz w:val="24"/>
          <w:szCs w:val="24"/>
        </w:rPr>
      </w:pPr>
      <w:proofErr w:type="spellStart"/>
      <w:r w:rsidRPr="001D22CC">
        <w:rPr>
          <w:sz w:val="24"/>
          <w:szCs w:val="24"/>
        </w:rPr>
        <w:t>Definiția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undei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electromagnetice</w:t>
      </w:r>
      <w:proofErr w:type="spellEnd"/>
      <w:r w:rsidRPr="001D22CC">
        <w:rPr>
          <w:sz w:val="24"/>
          <w:szCs w:val="24"/>
        </w:rPr>
        <w:t>.</w:t>
      </w:r>
    </w:p>
    <w:p w:rsidR="00A85CC0" w:rsidRPr="001D22CC" w:rsidRDefault="00A85CC0" w:rsidP="00A85CC0">
      <w:pPr>
        <w:pStyle w:val="a3"/>
        <w:numPr>
          <w:ilvl w:val="0"/>
          <w:numId w:val="11"/>
        </w:numPr>
        <w:suppressAutoHyphens w:val="0"/>
        <w:spacing w:after="200" w:line="276" w:lineRule="auto"/>
        <w:rPr>
          <w:sz w:val="24"/>
          <w:szCs w:val="24"/>
        </w:rPr>
      </w:pPr>
      <w:proofErr w:type="spellStart"/>
      <w:r w:rsidRPr="001D22CC">
        <w:rPr>
          <w:sz w:val="24"/>
          <w:szCs w:val="24"/>
        </w:rPr>
        <w:t>Spectrul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undelor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electromagnetice</w:t>
      </w:r>
      <w:proofErr w:type="spellEnd"/>
      <w:r w:rsidRPr="001D22CC">
        <w:rPr>
          <w:sz w:val="24"/>
          <w:szCs w:val="24"/>
        </w:rPr>
        <w:t>.</w:t>
      </w:r>
    </w:p>
    <w:p w:rsidR="00A85CC0" w:rsidRPr="001D22CC" w:rsidRDefault="00A85CC0" w:rsidP="00A85CC0">
      <w:pPr>
        <w:pStyle w:val="a3"/>
        <w:numPr>
          <w:ilvl w:val="0"/>
          <w:numId w:val="11"/>
        </w:numPr>
        <w:suppressAutoHyphens w:val="0"/>
        <w:spacing w:after="200" w:line="276" w:lineRule="auto"/>
        <w:rPr>
          <w:sz w:val="24"/>
          <w:szCs w:val="24"/>
        </w:rPr>
      </w:pPr>
      <w:r w:rsidRPr="001D22CC">
        <w:rPr>
          <w:sz w:val="24"/>
          <w:szCs w:val="24"/>
        </w:rPr>
        <w:t xml:space="preserve">Lumina </w:t>
      </w:r>
      <w:proofErr w:type="spellStart"/>
      <w:r w:rsidRPr="001D22CC">
        <w:rPr>
          <w:sz w:val="24"/>
          <w:szCs w:val="24"/>
        </w:rPr>
        <w:t>naturală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și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lumina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polarizată</w:t>
      </w:r>
      <w:proofErr w:type="spellEnd"/>
      <w:r w:rsidRPr="001D22CC">
        <w:rPr>
          <w:sz w:val="24"/>
          <w:szCs w:val="24"/>
        </w:rPr>
        <w:t>.</w:t>
      </w:r>
    </w:p>
    <w:p w:rsidR="00A85CC0" w:rsidRPr="001D22CC" w:rsidRDefault="00A85CC0" w:rsidP="00A85CC0">
      <w:pPr>
        <w:pStyle w:val="a3"/>
        <w:numPr>
          <w:ilvl w:val="0"/>
          <w:numId w:val="11"/>
        </w:numPr>
        <w:suppressAutoHyphens w:val="0"/>
        <w:spacing w:after="200" w:line="276" w:lineRule="auto"/>
        <w:rPr>
          <w:sz w:val="24"/>
          <w:szCs w:val="24"/>
        </w:rPr>
      </w:pPr>
      <w:proofErr w:type="spellStart"/>
      <w:r w:rsidRPr="001D22CC">
        <w:rPr>
          <w:sz w:val="24"/>
          <w:szCs w:val="24"/>
        </w:rPr>
        <w:t>Metode</w:t>
      </w:r>
      <w:proofErr w:type="spellEnd"/>
      <w:r w:rsidRPr="001D22CC">
        <w:rPr>
          <w:sz w:val="24"/>
          <w:szCs w:val="24"/>
        </w:rPr>
        <w:t xml:space="preserve"> de </w:t>
      </w:r>
      <w:proofErr w:type="spellStart"/>
      <w:r w:rsidRPr="001D22CC">
        <w:rPr>
          <w:sz w:val="24"/>
          <w:szCs w:val="24"/>
        </w:rPr>
        <w:t>polarizare</w:t>
      </w:r>
      <w:proofErr w:type="spellEnd"/>
      <w:r w:rsidRPr="001D22CC">
        <w:rPr>
          <w:sz w:val="24"/>
          <w:szCs w:val="24"/>
        </w:rPr>
        <w:t xml:space="preserve"> a </w:t>
      </w:r>
      <w:proofErr w:type="spellStart"/>
      <w:r w:rsidRPr="001D22CC">
        <w:rPr>
          <w:sz w:val="24"/>
          <w:szCs w:val="24"/>
        </w:rPr>
        <w:t>luminii</w:t>
      </w:r>
      <w:proofErr w:type="spellEnd"/>
      <w:r w:rsidRPr="001D22CC">
        <w:rPr>
          <w:sz w:val="24"/>
          <w:szCs w:val="24"/>
        </w:rPr>
        <w:t>.</w:t>
      </w:r>
    </w:p>
    <w:p w:rsidR="00A85CC0" w:rsidRPr="001D22CC" w:rsidRDefault="00A85CC0" w:rsidP="00A85CC0">
      <w:pPr>
        <w:pStyle w:val="a3"/>
        <w:numPr>
          <w:ilvl w:val="0"/>
          <w:numId w:val="11"/>
        </w:numPr>
        <w:suppressAutoHyphens w:val="0"/>
        <w:spacing w:after="200" w:line="276" w:lineRule="auto"/>
        <w:rPr>
          <w:sz w:val="24"/>
          <w:szCs w:val="24"/>
        </w:rPr>
      </w:pPr>
      <w:proofErr w:type="spellStart"/>
      <w:r w:rsidRPr="001D22CC">
        <w:rPr>
          <w:sz w:val="24"/>
          <w:szCs w:val="24"/>
        </w:rPr>
        <w:t>Polarizorul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și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analizorul</w:t>
      </w:r>
      <w:proofErr w:type="spellEnd"/>
      <w:r w:rsidRPr="001D22CC">
        <w:rPr>
          <w:sz w:val="24"/>
          <w:szCs w:val="24"/>
        </w:rPr>
        <w:t>.</w:t>
      </w:r>
    </w:p>
    <w:p w:rsidR="00A85CC0" w:rsidRPr="001D22CC" w:rsidRDefault="00A85CC0" w:rsidP="00A85CC0">
      <w:pPr>
        <w:pStyle w:val="a3"/>
        <w:numPr>
          <w:ilvl w:val="0"/>
          <w:numId w:val="11"/>
        </w:numPr>
        <w:suppressAutoHyphens w:val="0"/>
        <w:spacing w:after="200" w:line="276" w:lineRule="auto"/>
        <w:rPr>
          <w:sz w:val="24"/>
          <w:szCs w:val="24"/>
        </w:rPr>
      </w:pPr>
      <w:proofErr w:type="spellStart"/>
      <w:r w:rsidRPr="001D22CC">
        <w:rPr>
          <w:sz w:val="24"/>
          <w:szCs w:val="24"/>
        </w:rPr>
        <w:t>Legea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lui</w:t>
      </w:r>
      <w:proofErr w:type="spellEnd"/>
      <w:r w:rsidRPr="001D22CC">
        <w:rPr>
          <w:sz w:val="24"/>
          <w:szCs w:val="24"/>
        </w:rPr>
        <w:t xml:space="preserve"> Brewster.</w:t>
      </w:r>
    </w:p>
    <w:p w:rsidR="00A85CC0" w:rsidRPr="001D22CC" w:rsidRDefault="00A85CC0" w:rsidP="00A85CC0">
      <w:pPr>
        <w:pStyle w:val="a3"/>
        <w:numPr>
          <w:ilvl w:val="0"/>
          <w:numId w:val="11"/>
        </w:numPr>
        <w:suppressAutoHyphens w:val="0"/>
        <w:spacing w:after="200" w:line="276" w:lineRule="auto"/>
        <w:rPr>
          <w:sz w:val="24"/>
          <w:szCs w:val="24"/>
        </w:rPr>
      </w:pPr>
      <w:proofErr w:type="spellStart"/>
      <w:r w:rsidRPr="001D22CC">
        <w:rPr>
          <w:sz w:val="24"/>
          <w:szCs w:val="24"/>
        </w:rPr>
        <w:t>Fenomenul</w:t>
      </w:r>
      <w:proofErr w:type="spellEnd"/>
      <w:r w:rsidRPr="001D22CC">
        <w:rPr>
          <w:sz w:val="24"/>
          <w:szCs w:val="24"/>
        </w:rPr>
        <w:t xml:space="preserve"> de </w:t>
      </w:r>
      <w:proofErr w:type="spellStart"/>
      <w:r w:rsidRPr="001D22CC">
        <w:rPr>
          <w:sz w:val="24"/>
          <w:szCs w:val="24"/>
        </w:rPr>
        <w:t>birefringență</w:t>
      </w:r>
      <w:proofErr w:type="spellEnd"/>
      <w:r w:rsidRPr="001D22CC">
        <w:rPr>
          <w:sz w:val="24"/>
          <w:szCs w:val="24"/>
        </w:rPr>
        <w:t>.</w:t>
      </w:r>
    </w:p>
    <w:p w:rsidR="00A85CC0" w:rsidRPr="001D22CC" w:rsidRDefault="00A85CC0" w:rsidP="00A85CC0">
      <w:pPr>
        <w:pStyle w:val="a3"/>
        <w:numPr>
          <w:ilvl w:val="0"/>
          <w:numId w:val="11"/>
        </w:numPr>
        <w:suppressAutoHyphens w:val="0"/>
        <w:spacing w:after="200" w:line="276" w:lineRule="auto"/>
        <w:rPr>
          <w:sz w:val="24"/>
          <w:szCs w:val="24"/>
        </w:rPr>
      </w:pPr>
      <w:proofErr w:type="spellStart"/>
      <w:r w:rsidRPr="001D22CC">
        <w:rPr>
          <w:sz w:val="24"/>
          <w:szCs w:val="24"/>
        </w:rPr>
        <w:t>Substanțe</w:t>
      </w:r>
      <w:proofErr w:type="spellEnd"/>
      <w:r w:rsidRPr="001D22CC">
        <w:rPr>
          <w:sz w:val="24"/>
          <w:szCs w:val="24"/>
        </w:rPr>
        <w:t xml:space="preserve"> optic active.</w:t>
      </w:r>
    </w:p>
    <w:p w:rsidR="00A85CC0" w:rsidRPr="001D22CC" w:rsidRDefault="00A85CC0" w:rsidP="00A85CC0">
      <w:pPr>
        <w:pStyle w:val="a3"/>
        <w:numPr>
          <w:ilvl w:val="0"/>
          <w:numId w:val="11"/>
        </w:numPr>
        <w:suppressAutoHyphens w:val="0"/>
        <w:spacing w:after="200" w:line="276" w:lineRule="auto"/>
        <w:rPr>
          <w:sz w:val="24"/>
          <w:szCs w:val="24"/>
        </w:rPr>
      </w:pPr>
      <w:proofErr w:type="spellStart"/>
      <w:r w:rsidRPr="001D22CC">
        <w:rPr>
          <w:sz w:val="24"/>
          <w:szCs w:val="24"/>
        </w:rPr>
        <w:t>Unghiul</w:t>
      </w:r>
      <w:proofErr w:type="spellEnd"/>
      <w:r w:rsidRPr="001D22CC">
        <w:rPr>
          <w:sz w:val="24"/>
          <w:szCs w:val="24"/>
        </w:rPr>
        <w:t xml:space="preserve"> specific de </w:t>
      </w:r>
      <w:proofErr w:type="spellStart"/>
      <w:r w:rsidRPr="001D22CC">
        <w:rPr>
          <w:sz w:val="24"/>
          <w:szCs w:val="24"/>
        </w:rPr>
        <w:t>rotație</w:t>
      </w:r>
      <w:proofErr w:type="spellEnd"/>
      <w:r w:rsidRPr="001D22CC">
        <w:rPr>
          <w:sz w:val="24"/>
          <w:szCs w:val="24"/>
        </w:rPr>
        <w:t xml:space="preserve"> a </w:t>
      </w:r>
      <w:proofErr w:type="spellStart"/>
      <w:r w:rsidRPr="001D22CC">
        <w:rPr>
          <w:sz w:val="24"/>
          <w:szCs w:val="24"/>
        </w:rPr>
        <w:t>planului</w:t>
      </w:r>
      <w:proofErr w:type="spellEnd"/>
      <w:r w:rsidRPr="001D22CC">
        <w:rPr>
          <w:sz w:val="24"/>
          <w:szCs w:val="24"/>
        </w:rPr>
        <w:t xml:space="preserve"> de </w:t>
      </w:r>
      <w:proofErr w:type="spellStart"/>
      <w:r w:rsidRPr="001D22CC">
        <w:rPr>
          <w:sz w:val="24"/>
          <w:szCs w:val="24"/>
        </w:rPr>
        <w:t>polarizare</w:t>
      </w:r>
      <w:proofErr w:type="spellEnd"/>
      <w:r w:rsidRPr="001D22CC">
        <w:rPr>
          <w:sz w:val="24"/>
          <w:szCs w:val="24"/>
        </w:rPr>
        <w:t xml:space="preserve"> al </w:t>
      </w:r>
      <w:proofErr w:type="spellStart"/>
      <w:r w:rsidRPr="001D22CC">
        <w:rPr>
          <w:sz w:val="24"/>
          <w:szCs w:val="24"/>
        </w:rPr>
        <w:t>substanței</w:t>
      </w:r>
      <w:proofErr w:type="spellEnd"/>
      <w:r w:rsidRPr="001D22CC">
        <w:rPr>
          <w:sz w:val="24"/>
          <w:szCs w:val="24"/>
        </w:rPr>
        <w:t>.</w:t>
      </w:r>
    </w:p>
    <w:p w:rsidR="00A85CC0" w:rsidRPr="001D22CC" w:rsidRDefault="00A85CC0" w:rsidP="00A85CC0">
      <w:pPr>
        <w:pStyle w:val="a3"/>
        <w:numPr>
          <w:ilvl w:val="0"/>
          <w:numId w:val="11"/>
        </w:numPr>
        <w:suppressAutoHyphens w:val="0"/>
        <w:spacing w:after="200" w:line="276" w:lineRule="auto"/>
        <w:rPr>
          <w:sz w:val="24"/>
          <w:szCs w:val="24"/>
        </w:rPr>
      </w:pPr>
      <w:proofErr w:type="spellStart"/>
      <w:r w:rsidRPr="001D22CC">
        <w:rPr>
          <w:sz w:val="24"/>
          <w:szCs w:val="24"/>
        </w:rPr>
        <w:t>Polarimetrul</w:t>
      </w:r>
      <w:proofErr w:type="spellEnd"/>
      <w:r w:rsidRPr="001D22CC">
        <w:rPr>
          <w:sz w:val="24"/>
          <w:szCs w:val="24"/>
        </w:rPr>
        <w:t>.</w:t>
      </w:r>
    </w:p>
    <w:p w:rsidR="00A85CC0" w:rsidRPr="001D22CC" w:rsidRDefault="00A85CC0" w:rsidP="00A85CC0">
      <w:pPr>
        <w:pStyle w:val="a3"/>
        <w:numPr>
          <w:ilvl w:val="0"/>
          <w:numId w:val="11"/>
        </w:numPr>
        <w:suppressAutoHyphens w:val="0"/>
        <w:spacing w:after="200" w:line="276" w:lineRule="auto"/>
        <w:rPr>
          <w:sz w:val="24"/>
          <w:szCs w:val="24"/>
        </w:rPr>
      </w:pPr>
      <w:proofErr w:type="spellStart"/>
      <w:r w:rsidRPr="001D22CC">
        <w:rPr>
          <w:sz w:val="24"/>
          <w:szCs w:val="24"/>
        </w:rPr>
        <w:t>Utilizarea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luminii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polarizate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în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biologie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și</w:t>
      </w:r>
      <w:proofErr w:type="spellEnd"/>
      <w:r w:rsidRPr="001D22CC">
        <w:rPr>
          <w:sz w:val="24"/>
          <w:szCs w:val="24"/>
        </w:rPr>
        <w:t xml:space="preserve"> </w:t>
      </w:r>
      <w:proofErr w:type="spellStart"/>
      <w:r w:rsidRPr="001D22CC">
        <w:rPr>
          <w:sz w:val="24"/>
          <w:szCs w:val="24"/>
        </w:rPr>
        <w:t>medicină</w:t>
      </w:r>
      <w:proofErr w:type="spellEnd"/>
      <w:r w:rsidRPr="001D22CC">
        <w:rPr>
          <w:sz w:val="24"/>
          <w:szCs w:val="24"/>
        </w:rPr>
        <w:t xml:space="preserve">. </w:t>
      </w:r>
    </w:p>
    <w:p w:rsidR="00A85CC0" w:rsidRPr="001D22CC" w:rsidRDefault="00A85CC0" w:rsidP="00A85CC0">
      <w:pPr>
        <w:pStyle w:val="a3"/>
        <w:ind w:left="1080"/>
        <w:jc w:val="center"/>
        <w:rPr>
          <w:sz w:val="24"/>
          <w:szCs w:val="24"/>
        </w:rPr>
      </w:pPr>
    </w:p>
    <w:p w:rsidR="00A85CC0" w:rsidRPr="001D22CC" w:rsidRDefault="00A85CC0" w:rsidP="00A85CC0">
      <w:pPr>
        <w:ind w:left="1440"/>
        <w:rPr>
          <w:b/>
          <w:i/>
          <w:sz w:val="24"/>
          <w:szCs w:val="24"/>
          <w:lang w:val="ro-RO"/>
        </w:rPr>
      </w:pPr>
      <w:r w:rsidRPr="001D22CC">
        <w:rPr>
          <w:i/>
          <w:sz w:val="24"/>
          <w:szCs w:val="24"/>
          <w:lang w:val="ro-RO"/>
        </w:rPr>
        <w:t>Literatură:</w:t>
      </w:r>
    </w:p>
    <w:p w:rsidR="00A85CC0" w:rsidRPr="001D22CC" w:rsidRDefault="00A85CC0" w:rsidP="00A85CC0">
      <w:pPr>
        <w:pStyle w:val="Bodytext20"/>
        <w:numPr>
          <w:ilvl w:val="0"/>
          <w:numId w:val="13"/>
        </w:numPr>
        <w:shd w:val="clear" w:color="auto" w:fill="auto"/>
        <w:spacing w:after="0" w:line="240" w:lineRule="auto"/>
        <w:ind w:right="777"/>
        <w:jc w:val="both"/>
        <w:rPr>
          <w:b w:val="0"/>
          <w:sz w:val="24"/>
          <w:szCs w:val="24"/>
          <w:lang w:bidi="ro-RO"/>
        </w:rPr>
      </w:pPr>
      <w:r w:rsidRPr="001D22CC">
        <w:rPr>
          <w:b w:val="0"/>
          <w:sz w:val="24"/>
          <w:szCs w:val="24"/>
          <w:lang w:val="en-US" w:bidi="ro-RO"/>
        </w:rPr>
        <w:t xml:space="preserve">D. </w:t>
      </w:r>
      <w:proofErr w:type="spellStart"/>
      <w:r w:rsidRPr="001D22CC">
        <w:rPr>
          <w:b w:val="0"/>
          <w:sz w:val="24"/>
          <w:szCs w:val="24"/>
          <w:lang w:val="en-US" w:bidi="ro-RO"/>
        </w:rPr>
        <w:t>Croitoru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, N. </w:t>
      </w:r>
      <w:proofErr w:type="spellStart"/>
      <w:r w:rsidRPr="001D22CC">
        <w:rPr>
          <w:b w:val="0"/>
          <w:sz w:val="24"/>
          <w:szCs w:val="24"/>
          <w:lang w:val="en-US" w:bidi="ro-RO"/>
        </w:rPr>
        <w:t>Gubceac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, V. </w:t>
      </w:r>
      <w:proofErr w:type="spellStart"/>
      <w:r w:rsidRPr="001D22CC">
        <w:rPr>
          <w:b w:val="0"/>
          <w:sz w:val="24"/>
          <w:szCs w:val="24"/>
          <w:lang w:val="en-US" w:bidi="ro-RO"/>
        </w:rPr>
        <w:t>Vovc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, P. </w:t>
      </w:r>
      <w:proofErr w:type="spellStart"/>
      <w:r w:rsidRPr="001D22CC">
        <w:rPr>
          <w:b w:val="0"/>
          <w:sz w:val="24"/>
          <w:szCs w:val="24"/>
          <w:lang w:val="en-US" w:bidi="ro-RO"/>
        </w:rPr>
        <w:t>Burlacu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, R. </w:t>
      </w:r>
      <w:proofErr w:type="spellStart"/>
      <w:r w:rsidRPr="001D22CC">
        <w:rPr>
          <w:b w:val="0"/>
          <w:sz w:val="24"/>
          <w:szCs w:val="24"/>
          <w:lang w:val="en-US" w:bidi="ro-RO"/>
        </w:rPr>
        <w:t>Croitor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. „BIOFIZICĂ MEDICALĂ: </w:t>
      </w:r>
      <w:proofErr w:type="spellStart"/>
      <w:r w:rsidRPr="001D22CC">
        <w:rPr>
          <w:b w:val="0"/>
          <w:sz w:val="24"/>
          <w:szCs w:val="24"/>
          <w:lang w:val="en-US" w:bidi="ro-RO"/>
        </w:rPr>
        <w:t>Lucrări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 practice. </w:t>
      </w:r>
      <w:proofErr w:type="spellStart"/>
      <w:r w:rsidRPr="001D22CC">
        <w:rPr>
          <w:b w:val="0"/>
          <w:sz w:val="24"/>
          <w:szCs w:val="24"/>
          <w:lang w:val="en-US" w:bidi="ro-RO"/>
        </w:rPr>
        <w:t>Demonstraţii</w:t>
      </w:r>
      <w:proofErr w:type="spellEnd"/>
      <w:r w:rsidRPr="001D22CC">
        <w:rPr>
          <w:b w:val="0"/>
          <w:sz w:val="24"/>
          <w:szCs w:val="24"/>
          <w:lang w:val="en-US" w:bidi="ro-RO"/>
        </w:rPr>
        <w:t xml:space="preserve">. </w:t>
      </w:r>
      <w:r w:rsidR="00BC4A57">
        <w:rPr>
          <w:b w:val="0"/>
          <w:sz w:val="24"/>
          <w:szCs w:val="24"/>
          <w:lang w:bidi="ro-RO"/>
        </w:rPr>
        <w:t>Exerciţii”,</w:t>
      </w:r>
      <w:r w:rsidRPr="001D22CC">
        <w:rPr>
          <w:b w:val="0"/>
          <w:sz w:val="24"/>
          <w:szCs w:val="24"/>
          <w:lang w:bidi="ro-RO"/>
        </w:rPr>
        <w:t xml:space="preserve"> 2017.</w:t>
      </w:r>
    </w:p>
    <w:p w:rsidR="00A85CC0" w:rsidRPr="001D22CC" w:rsidRDefault="00A85CC0" w:rsidP="00A85CC0">
      <w:pPr>
        <w:pStyle w:val="Bodytext20"/>
        <w:numPr>
          <w:ilvl w:val="0"/>
          <w:numId w:val="13"/>
        </w:numPr>
        <w:shd w:val="clear" w:color="auto" w:fill="auto"/>
        <w:spacing w:after="0" w:line="240" w:lineRule="auto"/>
        <w:ind w:right="777"/>
        <w:jc w:val="both"/>
        <w:rPr>
          <w:b w:val="0"/>
          <w:sz w:val="24"/>
          <w:szCs w:val="24"/>
          <w:lang w:val="ro-RO" w:bidi="ro-RO"/>
        </w:rPr>
      </w:pPr>
      <w:r w:rsidRPr="001D22CC">
        <w:rPr>
          <w:b w:val="0"/>
          <w:sz w:val="24"/>
          <w:szCs w:val="24"/>
          <w:lang w:val="ro-RO"/>
        </w:rPr>
        <w:t>D. Croitoru „BIOFIZICA MEDICALĂ”. Lucrări pactice. Demonstraţii. Exerciţii. Ediţia 2009.</w:t>
      </w:r>
    </w:p>
    <w:p w:rsidR="00A85CC0" w:rsidRPr="001D22CC" w:rsidRDefault="00A85CC0" w:rsidP="00A85CC0">
      <w:pPr>
        <w:pStyle w:val="Bodytext20"/>
        <w:numPr>
          <w:ilvl w:val="0"/>
          <w:numId w:val="13"/>
        </w:numPr>
        <w:shd w:val="clear" w:color="auto" w:fill="auto"/>
        <w:spacing w:after="0" w:line="240" w:lineRule="auto"/>
        <w:ind w:right="777"/>
        <w:jc w:val="both"/>
        <w:rPr>
          <w:b w:val="0"/>
          <w:sz w:val="24"/>
          <w:szCs w:val="24"/>
          <w:lang w:val="ro-RO" w:bidi="ro-RO"/>
        </w:rPr>
      </w:pPr>
      <w:r w:rsidRPr="001D22CC">
        <w:rPr>
          <w:b w:val="0"/>
          <w:sz w:val="24"/>
          <w:szCs w:val="24"/>
          <w:lang w:val="ro-RO" w:bidi="ro-RO"/>
        </w:rPr>
        <w:t>D. Croitoru „BIOFIZICA MEDICALĂ”. Prelegeri. Chișinău, 2013.</w:t>
      </w:r>
    </w:p>
    <w:p w:rsidR="00A85CC0" w:rsidRPr="001D22CC" w:rsidRDefault="00A85CC0" w:rsidP="00A85CC0">
      <w:pPr>
        <w:pStyle w:val="a3"/>
        <w:rPr>
          <w:sz w:val="24"/>
          <w:szCs w:val="24"/>
        </w:rPr>
      </w:pPr>
    </w:p>
    <w:p w:rsidR="00A85CC0" w:rsidRPr="001D22CC" w:rsidRDefault="00A85CC0" w:rsidP="00013B71">
      <w:pPr>
        <w:jc w:val="center"/>
        <w:rPr>
          <w:b/>
          <w:sz w:val="24"/>
          <w:szCs w:val="24"/>
        </w:rPr>
      </w:pPr>
    </w:p>
    <w:p w:rsidR="005352B2" w:rsidRPr="001D22CC" w:rsidRDefault="005352B2">
      <w:pPr>
        <w:suppressAutoHyphens w:val="0"/>
        <w:spacing w:after="200" w:line="276" w:lineRule="auto"/>
        <w:rPr>
          <w:b/>
          <w:sz w:val="24"/>
          <w:szCs w:val="24"/>
          <w:lang w:val="ro-RO"/>
        </w:rPr>
      </w:pPr>
      <w:r w:rsidRPr="001D22CC">
        <w:rPr>
          <w:b/>
          <w:sz w:val="24"/>
          <w:szCs w:val="24"/>
          <w:lang w:val="ro-RO"/>
        </w:rPr>
        <w:br w:type="page"/>
      </w:r>
    </w:p>
    <w:p w:rsidR="00013B71" w:rsidRPr="001D22CC" w:rsidRDefault="00013B71" w:rsidP="00013B71">
      <w:pPr>
        <w:jc w:val="center"/>
        <w:rPr>
          <w:b/>
          <w:sz w:val="24"/>
          <w:szCs w:val="24"/>
          <w:lang w:val="ro-RO"/>
        </w:rPr>
      </w:pPr>
      <w:r w:rsidRPr="001D22CC">
        <w:rPr>
          <w:b/>
          <w:sz w:val="24"/>
          <w:szCs w:val="24"/>
          <w:lang w:val="ro-RO"/>
        </w:rPr>
        <w:lastRenderedPageBreak/>
        <w:t>LUCRAREA DE LABORATOR  № 23</w:t>
      </w:r>
    </w:p>
    <w:p w:rsidR="00013B71" w:rsidRPr="001D22CC" w:rsidRDefault="00013B71" w:rsidP="00013B71">
      <w:pPr>
        <w:jc w:val="center"/>
        <w:rPr>
          <w:b/>
          <w:sz w:val="24"/>
          <w:szCs w:val="24"/>
          <w:lang w:val="ro-RO"/>
        </w:rPr>
      </w:pPr>
    </w:p>
    <w:p w:rsidR="00013B71" w:rsidRPr="001D22CC" w:rsidRDefault="00013B71" w:rsidP="00013B71">
      <w:pPr>
        <w:rPr>
          <w:b/>
          <w:sz w:val="24"/>
          <w:szCs w:val="24"/>
          <w:lang w:val="ro-RO"/>
        </w:rPr>
      </w:pPr>
      <w:r w:rsidRPr="001D22CC">
        <w:rPr>
          <w:b/>
          <w:sz w:val="24"/>
          <w:szCs w:val="24"/>
          <w:lang w:val="ro-RO"/>
        </w:rPr>
        <w:t>TEMA:</w:t>
      </w:r>
      <w:r w:rsidRPr="001D22CC">
        <w:rPr>
          <w:sz w:val="24"/>
          <w:szCs w:val="24"/>
          <w:lang w:val="ro-RO"/>
        </w:rPr>
        <w:t xml:space="preserve"> </w:t>
      </w:r>
      <w:r w:rsidRPr="001D22CC">
        <w:rPr>
          <w:b/>
          <w:sz w:val="24"/>
          <w:szCs w:val="24"/>
          <w:lang w:val="ro-RO"/>
        </w:rPr>
        <w:t>STUDIEREA SOLUŢIILOR COLORATE PRIN METODE FOTOCOLORIMETRICE.</w:t>
      </w:r>
    </w:p>
    <w:p w:rsidR="00013B71" w:rsidRPr="001D22CC" w:rsidRDefault="00013B71" w:rsidP="00013B71">
      <w:pPr>
        <w:rPr>
          <w:sz w:val="24"/>
          <w:szCs w:val="24"/>
          <w:lang w:val="ro-RO"/>
        </w:rPr>
      </w:pPr>
      <w:r w:rsidRPr="001D22CC">
        <w:rPr>
          <w:b/>
          <w:sz w:val="24"/>
          <w:szCs w:val="24"/>
          <w:lang w:val="ro-RO"/>
        </w:rPr>
        <w:t>Se îndeplineşte în laboratorul №. 5.</w:t>
      </w:r>
    </w:p>
    <w:p w:rsidR="00013B71" w:rsidRPr="001D22CC" w:rsidRDefault="00013B71" w:rsidP="00013B71">
      <w:pPr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Figura 23.3. Tabelul 23.1(in manual acest tabel este sub numărul 25.1)</w:t>
      </w:r>
    </w:p>
    <w:p w:rsidR="00013B71" w:rsidRPr="001D22CC" w:rsidRDefault="00013B71" w:rsidP="00013B71">
      <w:pPr>
        <w:jc w:val="both"/>
        <w:rPr>
          <w:sz w:val="24"/>
          <w:szCs w:val="24"/>
          <w:lang w:val="ro-RO"/>
        </w:rPr>
      </w:pPr>
      <w:r w:rsidRPr="001D22CC">
        <w:rPr>
          <w:i/>
          <w:sz w:val="24"/>
          <w:szCs w:val="24"/>
          <w:lang w:val="ro-RO"/>
        </w:rPr>
        <w:t xml:space="preserve">Atenţie: </w:t>
      </w:r>
      <w:r w:rsidRPr="001D22CC">
        <w:rPr>
          <w:sz w:val="24"/>
          <w:szCs w:val="24"/>
          <w:lang w:val="ro-RO"/>
        </w:rPr>
        <w:t xml:space="preserve">La pagina 194, rândul 9 de sus, în loc de „2. coeficientul monocromatic de absorbţie…” a citi „2. coeficientul </w:t>
      </w:r>
      <w:r w:rsidRPr="001D22CC">
        <w:rPr>
          <w:b/>
          <w:sz w:val="24"/>
          <w:szCs w:val="24"/>
          <w:lang w:val="ro-RO"/>
        </w:rPr>
        <w:t>natural</w:t>
      </w:r>
      <w:r w:rsidRPr="001D22CC">
        <w:rPr>
          <w:sz w:val="24"/>
          <w:szCs w:val="24"/>
          <w:lang w:val="ro-RO"/>
        </w:rPr>
        <w:t xml:space="preserve"> monocromatic de absorbţie…”</w:t>
      </w:r>
    </w:p>
    <w:p w:rsidR="00013B71" w:rsidRPr="001D22CC" w:rsidRDefault="00013B71" w:rsidP="00013B71">
      <w:pPr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În formula 23.7 – în loc de „χ</w:t>
      </w:r>
      <w:r w:rsidRPr="001D22CC">
        <w:rPr>
          <w:sz w:val="24"/>
          <w:szCs w:val="24"/>
          <w:vertAlign w:val="subscript"/>
          <w:lang w:val="ro-RO"/>
        </w:rPr>
        <w:t>λ</w:t>
      </w:r>
      <w:r w:rsidRPr="001D22CC">
        <w:rPr>
          <w:sz w:val="24"/>
          <w:szCs w:val="24"/>
          <w:lang w:val="ro-RO"/>
        </w:rPr>
        <w:t>” a citi „</w:t>
      </w:r>
      <w:r w:rsidRPr="001D22CC">
        <w:rPr>
          <w:b/>
          <w:sz w:val="24"/>
          <w:szCs w:val="24"/>
          <w:lang w:val="ro-RO"/>
        </w:rPr>
        <w:t>χ</w:t>
      </w:r>
      <w:r w:rsidRPr="001D22CC">
        <w:rPr>
          <w:b/>
          <w:sz w:val="24"/>
          <w:szCs w:val="24"/>
        </w:rPr>
        <w:t>'</w:t>
      </w:r>
      <w:r w:rsidRPr="001D22CC">
        <w:rPr>
          <w:b/>
          <w:sz w:val="24"/>
          <w:szCs w:val="24"/>
          <w:vertAlign w:val="subscript"/>
          <w:lang w:val="ro-RO"/>
        </w:rPr>
        <w:t>λ</w:t>
      </w:r>
      <w:r w:rsidRPr="001D22CC">
        <w:rPr>
          <w:sz w:val="24"/>
          <w:szCs w:val="24"/>
          <w:lang w:val="ro-RO"/>
        </w:rPr>
        <w:t>”</w:t>
      </w:r>
    </w:p>
    <w:p w:rsidR="00013B71" w:rsidRPr="001D22CC" w:rsidRDefault="00013B71" w:rsidP="00013B71">
      <w:pPr>
        <w:rPr>
          <w:sz w:val="24"/>
          <w:szCs w:val="24"/>
          <w:lang w:val="ro-RO"/>
        </w:rPr>
      </w:pPr>
    </w:p>
    <w:p w:rsidR="00013B71" w:rsidRPr="001D22CC" w:rsidRDefault="00013B71" w:rsidP="00013B71">
      <w:pPr>
        <w:ind w:left="450" w:right="68"/>
        <w:jc w:val="center"/>
        <w:rPr>
          <w:i/>
          <w:sz w:val="24"/>
          <w:szCs w:val="24"/>
          <w:lang w:val="ro-RO"/>
        </w:rPr>
      </w:pPr>
      <w:r w:rsidRPr="001D22CC">
        <w:rPr>
          <w:i/>
          <w:sz w:val="24"/>
          <w:szCs w:val="24"/>
          <w:lang w:val="ro-RO"/>
        </w:rPr>
        <w:t>INTREBĂRI LA LUCRARE</w:t>
      </w:r>
    </w:p>
    <w:p w:rsidR="00013B71" w:rsidRPr="001D22CC" w:rsidRDefault="00013B71" w:rsidP="00013B71">
      <w:pPr>
        <w:ind w:left="450" w:right="68"/>
        <w:jc w:val="center"/>
        <w:rPr>
          <w:i/>
          <w:sz w:val="24"/>
          <w:szCs w:val="24"/>
          <w:lang w:val="ro-RO"/>
        </w:rPr>
      </w:pPr>
    </w:p>
    <w:p w:rsidR="00013B71" w:rsidRPr="001D22CC" w:rsidRDefault="00013B71" w:rsidP="00013B71">
      <w:pPr>
        <w:pStyle w:val="a3"/>
        <w:numPr>
          <w:ilvl w:val="0"/>
          <w:numId w:val="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Fluxul de lumină. Intensitatea luminii (densitatea fluxului de lumină). Unităţile de măsură în SI.</w:t>
      </w:r>
    </w:p>
    <w:p w:rsidR="00013B71" w:rsidRPr="001D22CC" w:rsidRDefault="00013B71" w:rsidP="00013B71">
      <w:pPr>
        <w:pStyle w:val="a3"/>
        <w:numPr>
          <w:ilvl w:val="0"/>
          <w:numId w:val="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Absorbţia luminii. Formula care reprezintă expresia matematică a legii lui Bouguer – Lambert şi reprezentarea ei grafică (schematic).</w:t>
      </w:r>
    </w:p>
    <w:p w:rsidR="00013B71" w:rsidRPr="001D22CC" w:rsidRDefault="00013B71" w:rsidP="00013B71">
      <w:pPr>
        <w:pStyle w:val="a3"/>
        <w:numPr>
          <w:ilvl w:val="0"/>
          <w:numId w:val="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Ce stabileşte legea lui Bouguer – Lambert care se referă la absorbţia unui fascicul paralel de lumină monocromatică într-un mediu omogen?</w:t>
      </w:r>
    </w:p>
    <w:p w:rsidR="00013B71" w:rsidRPr="001D22CC" w:rsidRDefault="00013B71" w:rsidP="00013B71">
      <w:pPr>
        <w:pStyle w:val="a3"/>
        <w:numPr>
          <w:ilvl w:val="0"/>
          <w:numId w:val="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Sensul fizic al coeficientului monocromatic natural de absorbţie al substanţei.</w:t>
      </w:r>
    </w:p>
    <w:p w:rsidR="00013B71" w:rsidRPr="001D22CC" w:rsidRDefault="00013B71" w:rsidP="00013B71">
      <w:pPr>
        <w:pStyle w:val="a3"/>
        <w:numPr>
          <w:ilvl w:val="0"/>
          <w:numId w:val="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Ce a stabilit Beer, cercetând absorbţia luminii monocromatice în soluţii colorate? Formula legii lui Beer.</w:t>
      </w:r>
    </w:p>
    <w:p w:rsidR="00013B71" w:rsidRPr="001D22CC" w:rsidRDefault="00013B71" w:rsidP="00013B71">
      <w:pPr>
        <w:pStyle w:val="a3"/>
        <w:numPr>
          <w:ilvl w:val="0"/>
          <w:numId w:val="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De ce depinde coeficientul monocromatic natural de absorbţie al soluţiilor colorate? Formula, care caracterizează expresia matematică a acestei dependenţe.</w:t>
      </w:r>
    </w:p>
    <w:p w:rsidR="00013B71" w:rsidRPr="001D22CC" w:rsidRDefault="00013B71" w:rsidP="00013B71">
      <w:pPr>
        <w:pStyle w:val="a3"/>
        <w:numPr>
          <w:ilvl w:val="0"/>
          <w:numId w:val="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Coeficientul molar monocromatic de absorbţie al soluţiilor colorate.</w:t>
      </w:r>
    </w:p>
    <w:p w:rsidR="00013B71" w:rsidRPr="001D22CC" w:rsidRDefault="00013B71" w:rsidP="00013B71">
      <w:pPr>
        <w:pStyle w:val="a3"/>
        <w:numPr>
          <w:ilvl w:val="0"/>
          <w:numId w:val="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Formula ce exprimă legea lui Bouguer – Lambert – Beer. Ce caracterizează această lege.</w:t>
      </w:r>
    </w:p>
    <w:p w:rsidR="00013B71" w:rsidRPr="001D22CC" w:rsidRDefault="00013B71" w:rsidP="00013B71">
      <w:pPr>
        <w:pStyle w:val="a3"/>
        <w:numPr>
          <w:ilvl w:val="0"/>
          <w:numId w:val="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Coeficientul de transmisie (transparenţă) optică. Formula şi sensul fizic al lui.</w:t>
      </w:r>
    </w:p>
    <w:p w:rsidR="00013B71" w:rsidRPr="001D22CC" w:rsidRDefault="00013B71" w:rsidP="00013B71">
      <w:pPr>
        <w:pStyle w:val="a3"/>
        <w:numPr>
          <w:ilvl w:val="0"/>
          <w:numId w:val="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Extincţia (densitatea optică) a substanţei. Ce caracterizează şi de ce depinde această mărime?</w:t>
      </w:r>
    </w:p>
    <w:p w:rsidR="00013B71" w:rsidRPr="001D22CC" w:rsidRDefault="00013B71" w:rsidP="00013B71">
      <w:pPr>
        <w:pStyle w:val="a3"/>
        <w:numPr>
          <w:ilvl w:val="0"/>
          <w:numId w:val="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 xml:space="preserve">Schema şi principiul de lucru al unui colorimetru fotoelectric. </w:t>
      </w:r>
    </w:p>
    <w:p w:rsidR="00013B71" w:rsidRPr="001D22CC" w:rsidRDefault="00013B71" w:rsidP="00013B71">
      <w:pPr>
        <w:pStyle w:val="a3"/>
        <w:numPr>
          <w:ilvl w:val="0"/>
          <w:numId w:val="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Modul şi etapele de lucru cu colorimetrul fotoelectric la determinarea concentraţiei soluţiilor colorate.</w:t>
      </w:r>
    </w:p>
    <w:p w:rsidR="00013B71" w:rsidRPr="001D22CC" w:rsidRDefault="00013B71" w:rsidP="00013B71">
      <w:pPr>
        <w:pStyle w:val="a3"/>
        <w:numPr>
          <w:ilvl w:val="0"/>
          <w:numId w:val="9"/>
        </w:numPr>
        <w:suppressAutoHyphens w:val="0"/>
        <w:spacing w:line="276" w:lineRule="auto"/>
        <w:ind w:right="68"/>
        <w:jc w:val="both"/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Aplicaţiile metodei colorimetrice în medicină.</w:t>
      </w:r>
    </w:p>
    <w:p w:rsidR="00013B71" w:rsidRPr="001D22CC" w:rsidRDefault="00013B71" w:rsidP="00013B71">
      <w:pPr>
        <w:tabs>
          <w:tab w:val="left" w:pos="360"/>
          <w:tab w:val="left" w:pos="540"/>
        </w:tabs>
        <w:ind w:left="450"/>
        <w:jc w:val="center"/>
        <w:rPr>
          <w:sz w:val="24"/>
          <w:szCs w:val="24"/>
          <w:lang w:val="ro-RO"/>
        </w:rPr>
      </w:pPr>
    </w:p>
    <w:p w:rsidR="00013B71" w:rsidRPr="001D22CC" w:rsidRDefault="00013B71" w:rsidP="00013B71">
      <w:pPr>
        <w:tabs>
          <w:tab w:val="left" w:pos="360"/>
          <w:tab w:val="left" w:pos="540"/>
        </w:tabs>
        <w:ind w:left="450"/>
        <w:jc w:val="center"/>
        <w:rPr>
          <w:i/>
          <w:sz w:val="24"/>
          <w:szCs w:val="24"/>
          <w:lang w:val="ro-RO"/>
        </w:rPr>
      </w:pPr>
      <w:r w:rsidRPr="001D22CC">
        <w:rPr>
          <w:i/>
          <w:sz w:val="24"/>
          <w:szCs w:val="24"/>
          <w:lang w:val="ro-RO"/>
        </w:rPr>
        <w:t>Întrebări pentru repetare</w:t>
      </w:r>
    </w:p>
    <w:p w:rsidR="00013B71" w:rsidRPr="00EF0893" w:rsidRDefault="00013B71" w:rsidP="00013B71">
      <w:pPr>
        <w:numPr>
          <w:ilvl w:val="0"/>
          <w:numId w:val="10"/>
        </w:numPr>
        <w:tabs>
          <w:tab w:val="left" w:pos="360"/>
          <w:tab w:val="left" w:pos="540"/>
        </w:tabs>
        <w:jc w:val="both"/>
        <w:rPr>
          <w:szCs w:val="24"/>
          <w:lang w:val="ro-RO"/>
        </w:rPr>
      </w:pPr>
      <w:r w:rsidRPr="00EF0893">
        <w:rPr>
          <w:szCs w:val="24"/>
          <w:lang w:val="ro-RO"/>
        </w:rPr>
        <w:t>Natura luminii. Noţiunea de foton.</w:t>
      </w:r>
    </w:p>
    <w:p w:rsidR="00013B71" w:rsidRPr="00EF0893" w:rsidRDefault="00013B71" w:rsidP="00013B71">
      <w:pPr>
        <w:numPr>
          <w:ilvl w:val="0"/>
          <w:numId w:val="10"/>
        </w:numPr>
        <w:tabs>
          <w:tab w:val="left" w:pos="360"/>
          <w:tab w:val="left" w:pos="540"/>
        </w:tabs>
        <w:jc w:val="both"/>
        <w:rPr>
          <w:szCs w:val="24"/>
          <w:lang w:val="ro-RO"/>
        </w:rPr>
      </w:pPr>
      <w:r w:rsidRPr="00EF0893">
        <w:rPr>
          <w:szCs w:val="24"/>
          <w:lang w:val="ro-RO"/>
        </w:rPr>
        <w:t>Energia fotonului. Emisia şi absorbţia energiei de către atomi.</w:t>
      </w:r>
    </w:p>
    <w:p w:rsidR="00013B71" w:rsidRPr="00EF0893" w:rsidRDefault="00013B71" w:rsidP="00013B71">
      <w:pPr>
        <w:numPr>
          <w:ilvl w:val="0"/>
          <w:numId w:val="10"/>
        </w:numPr>
        <w:tabs>
          <w:tab w:val="left" w:pos="360"/>
          <w:tab w:val="left" w:pos="540"/>
        </w:tabs>
        <w:jc w:val="both"/>
        <w:rPr>
          <w:szCs w:val="24"/>
          <w:lang w:val="ro-RO"/>
        </w:rPr>
      </w:pPr>
      <w:r w:rsidRPr="00EF0893">
        <w:rPr>
          <w:szCs w:val="24"/>
          <w:lang w:val="ro-RO"/>
        </w:rPr>
        <w:t>Fluxul de lumină. Unităţile de măsură.</w:t>
      </w:r>
    </w:p>
    <w:p w:rsidR="00013B71" w:rsidRPr="00EF0893" w:rsidRDefault="00013B71" w:rsidP="00013B71">
      <w:pPr>
        <w:numPr>
          <w:ilvl w:val="0"/>
          <w:numId w:val="10"/>
        </w:numPr>
        <w:tabs>
          <w:tab w:val="left" w:pos="360"/>
          <w:tab w:val="left" w:pos="540"/>
        </w:tabs>
        <w:jc w:val="both"/>
        <w:rPr>
          <w:szCs w:val="24"/>
          <w:lang w:val="ro-RO"/>
        </w:rPr>
      </w:pPr>
      <w:r w:rsidRPr="00EF0893">
        <w:rPr>
          <w:szCs w:val="24"/>
          <w:lang w:val="ro-RO"/>
        </w:rPr>
        <w:t>Intensitatea luminii. Unităţile de măsură.</w:t>
      </w:r>
    </w:p>
    <w:p w:rsidR="00013B71" w:rsidRPr="00EF0893" w:rsidRDefault="00013B71" w:rsidP="00013B71">
      <w:pPr>
        <w:numPr>
          <w:ilvl w:val="0"/>
          <w:numId w:val="10"/>
        </w:numPr>
        <w:tabs>
          <w:tab w:val="left" w:pos="360"/>
          <w:tab w:val="left" w:pos="540"/>
        </w:tabs>
        <w:jc w:val="both"/>
        <w:rPr>
          <w:szCs w:val="24"/>
          <w:lang w:val="ro-RO"/>
        </w:rPr>
      </w:pPr>
      <w:r w:rsidRPr="00EF0893">
        <w:rPr>
          <w:szCs w:val="24"/>
          <w:lang w:val="ro-RO"/>
        </w:rPr>
        <w:t>Concentraţia molară a unei soluţii.</w:t>
      </w:r>
    </w:p>
    <w:p w:rsidR="00013B71" w:rsidRPr="00EF0893" w:rsidRDefault="00013B71" w:rsidP="00013B71">
      <w:pPr>
        <w:numPr>
          <w:ilvl w:val="0"/>
          <w:numId w:val="10"/>
        </w:numPr>
        <w:tabs>
          <w:tab w:val="left" w:pos="360"/>
          <w:tab w:val="left" w:pos="540"/>
        </w:tabs>
        <w:jc w:val="both"/>
        <w:rPr>
          <w:szCs w:val="24"/>
          <w:lang w:val="ro-RO"/>
        </w:rPr>
      </w:pPr>
      <w:r w:rsidRPr="00EF0893">
        <w:rPr>
          <w:szCs w:val="24"/>
          <w:lang w:val="ro-RO"/>
        </w:rPr>
        <w:t>Dependenţa exponenţială dintre două mărimi şi exprimarea matematică a ei.</w:t>
      </w:r>
    </w:p>
    <w:p w:rsidR="00013B71" w:rsidRPr="00EF0893" w:rsidRDefault="00013B71" w:rsidP="00013B71">
      <w:pPr>
        <w:numPr>
          <w:ilvl w:val="0"/>
          <w:numId w:val="10"/>
        </w:numPr>
        <w:tabs>
          <w:tab w:val="left" w:pos="360"/>
          <w:tab w:val="left" w:pos="540"/>
        </w:tabs>
        <w:jc w:val="both"/>
        <w:rPr>
          <w:szCs w:val="24"/>
          <w:lang w:val="ro-RO"/>
        </w:rPr>
      </w:pPr>
      <w:r w:rsidRPr="00EF0893">
        <w:rPr>
          <w:szCs w:val="24"/>
          <w:lang w:val="ro-RO"/>
        </w:rPr>
        <w:t>Efectul fotoelectric intern şi extern.</w:t>
      </w:r>
    </w:p>
    <w:p w:rsidR="00013B71" w:rsidRPr="00EF0893" w:rsidRDefault="00013B71" w:rsidP="00013B71">
      <w:pPr>
        <w:numPr>
          <w:ilvl w:val="0"/>
          <w:numId w:val="10"/>
        </w:numPr>
        <w:tabs>
          <w:tab w:val="left" w:pos="360"/>
          <w:tab w:val="left" w:pos="540"/>
        </w:tabs>
        <w:jc w:val="both"/>
        <w:rPr>
          <w:szCs w:val="24"/>
          <w:lang w:val="ro-RO"/>
        </w:rPr>
      </w:pPr>
      <w:r w:rsidRPr="00EF0893">
        <w:rPr>
          <w:szCs w:val="24"/>
          <w:lang w:val="ro-RO"/>
        </w:rPr>
        <w:t>Efectul fotoelectric de supapă în semiconductoare. Celula fotovoltaică.</w:t>
      </w:r>
    </w:p>
    <w:p w:rsidR="00013B71" w:rsidRPr="001D22CC" w:rsidRDefault="00013B71" w:rsidP="00013B71">
      <w:pPr>
        <w:rPr>
          <w:sz w:val="24"/>
          <w:szCs w:val="24"/>
          <w:lang w:val="ro-RO"/>
        </w:rPr>
      </w:pPr>
    </w:p>
    <w:p w:rsidR="00013B71" w:rsidRPr="001D22CC" w:rsidRDefault="00013B71" w:rsidP="00013B71">
      <w:pPr>
        <w:ind w:left="513"/>
        <w:jc w:val="center"/>
        <w:rPr>
          <w:i/>
          <w:sz w:val="24"/>
          <w:szCs w:val="24"/>
          <w:lang w:val="ro-RO"/>
        </w:rPr>
      </w:pPr>
      <w:r w:rsidRPr="001D22CC">
        <w:rPr>
          <w:i/>
          <w:sz w:val="24"/>
          <w:szCs w:val="24"/>
          <w:lang w:val="ro-RO"/>
        </w:rPr>
        <w:t>L I T E R A T U R A</w:t>
      </w:r>
    </w:p>
    <w:p w:rsidR="00013B71" w:rsidRPr="001D22CC" w:rsidRDefault="00013B71" w:rsidP="00013B71">
      <w:pPr>
        <w:numPr>
          <w:ilvl w:val="0"/>
          <w:numId w:val="8"/>
        </w:numPr>
        <w:rPr>
          <w:sz w:val="24"/>
          <w:szCs w:val="24"/>
          <w:lang w:val="ro-RO"/>
        </w:rPr>
      </w:pPr>
      <w:r w:rsidRPr="001D22CC">
        <w:rPr>
          <w:sz w:val="24"/>
          <w:szCs w:val="24"/>
          <w:lang w:val="ro-RO"/>
        </w:rPr>
        <w:t>D. Croitoru, N. Gubceac, V. Vovc, P. Burlacu, R. Croitor „BIOFIZICA MEDICALĂ: Lucrări practice. Demonstraţii. Exerciţii.” Chişinău. Ediţia 2017.</w:t>
      </w:r>
    </w:p>
    <w:p w:rsidR="00013B71" w:rsidRPr="00EF0893" w:rsidRDefault="00013B71" w:rsidP="00CE7357">
      <w:pPr>
        <w:numPr>
          <w:ilvl w:val="0"/>
          <w:numId w:val="8"/>
        </w:numPr>
        <w:ind w:right="-120"/>
        <w:rPr>
          <w:sz w:val="24"/>
          <w:szCs w:val="24"/>
          <w:lang w:val="ro-RO"/>
        </w:rPr>
      </w:pPr>
      <w:r w:rsidRPr="00EF0893">
        <w:rPr>
          <w:sz w:val="24"/>
          <w:szCs w:val="24"/>
          <w:lang w:val="ro-RO"/>
        </w:rPr>
        <w:t>D. Croitoru  „BIOFIZICA MEDICALĂ”. Prelegeri. Chişinău. Ediţia 2013.</w:t>
      </w:r>
    </w:p>
    <w:sectPr w:rsidR="00013B71" w:rsidRPr="00EF0893" w:rsidSect="008A6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181A9E"/>
    <w:multiLevelType w:val="hybridMultilevel"/>
    <w:tmpl w:val="10F86B3C"/>
    <w:lvl w:ilvl="0" w:tplc="27B2531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F683D80"/>
    <w:multiLevelType w:val="hybridMultilevel"/>
    <w:tmpl w:val="0FE6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47166"/>
    <w:multiLevelType w:val="hybridMultilevel"/>
    <w:tmpl w:val="4D5E7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80C35"/>
    <w:multiLevelType w:val="hybridMultilevel"/>
    <w:tmpl w:val="857A2FD4"/>
    <w:lvl w:ilvl="0" w:tplc="27B253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BE01842"/>
    <w:multiLevelType w:val="hybridMultilevel"/>
    <w:tmpl w:val="4570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E3644"/>
    <w:multiLevelType w:val="hybridMultilevel"/>
    <w:tmpl w:val="2F3E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C696F"/>
    <w:multiLevelType w:val="hybridMultilevel"/>
    <w:tmpl w:val="18EA246E"/>
    <w:lvl w:ilvl="0" w:tplc="89B42A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E064D62"/>
    <w:multiLevelType w:val="hybridMultilevel"/>
    <w:tmpl w:val="E020B2DC"/>
    <w:lvl w:ilvl="0" w:tplc="27B25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206E7"/>
    <w:multiLevelType w:val="hybridMultilevel"/>
    <w:tmpl w:val="855A6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B1A5D"/>
    <w:multiLevelType w:val="hybridMultilevel"/>
    <w:tmpl w:val="0C406B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79904F9"/>
    <w:multiLevelType w:val="hybridMultilevel"/>
    <w:tmpl w:val="197C2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E2B5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887243"/>
    <w:multiLevelType w:val="hybridMultilevel"/>
    <w:tmpl w:val="801AD38C"/>
    <w:lvl w:ilvl="0" w:tplc="B1D482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CD657FE"/>
    <w:multiLevelType w:val="hybridMultilevel"/>
    <w:tmpl w:val="700CE5D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243403F"/>
    <w:multiLevelType w:val="hybridMultilevel"/>
    <w:tmpl w:val="F4C4BF82"/>
    <w:lvl w:ilvl="0" w:tplc="89B42A2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69A4342"/>
    <w:multiLevelType w:val="hybridMultilevel"/>
    <w:tmpl w:val="E5F8DE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9075BB4"/>
    <w:multiLevelType w:val="hybridMultilevel"/>
    <w:tmpl w:val="A65A3D0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11"/>
  </w:num>
  <w:num w:numId="5">
    <w:abstractNumId w:val="3"/>
  </w:num>
  <w:num w:numId="6">
    <w:abstractNumId w:val="4"/>
  </w:num>
  <w:num w:numId="7">
    <w:abstractNumId w:val="15"/>
  </w:num>
  <w:num w:numId="8">
    <w:abstractNumId w:val="0"/>
  </w:num>
  <w:num w:numId="9">
    <w:abstractNumId w:val="16"/>
  </w:num>
  <w:num w:numId="10">
    <w:abstractNumId w:val="5"/>
  </w:num>
  <w:num w:numId="11">
    <w:abstractNumId w:val="13"/>
  </w:num>
  <w:num w:numId="12">
    <w:abstractNumId w:val="9"/>
  </w:num>
  <w:num w:numId="13">
    <w:abstractNumId w:val="10"/>
  </w:num>
  <w:num w:numId="14">
    <w:abstractNumId w:val="6"/>
  </w:num>
  <w:num w:numId="15">
    <w:abstractNumId w:val="7"/>
  </w:num>
  <w:num w:numId="16">
    <w:abstractNumId w:val="14"/>
  </w:num>
  <w:num w:numId="17">
    <w:abstractNumId w:val="20"/>
  </w:num>
  <w:num w:numId="18">
    <w:abstractNumId w:val="17"/>
  </w:num>
  <w:num w:numId="19">
    <w:abstractNumId w:val="8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76"/>
    <w:rsid w:val="00013B71"/>
    <w:rsid w:val="00020673"/>
    <w:rsid w:val="00123B17"/>
    <w:rsid w:val="001D22CC"/>
    <w:rsid w:val="001E1208"/>
    <w:rsid w:val="00264991"/>
    <w:rsid w:val="00382878"/>
    <w:rsid w:val="00404969"/>
    <w:rsid w:val="00446C76"/>
    <w:rsid w:val="005319DF"/>
    <w:rsid w:val="005352B2"/>
    <w:rsid w:val="0054456F"/>
    <w:rsid w:val="006A11C1"/>
    <w:rsid w:val="007C6E3F"/>
    <w:rsid w:val="00811BC3"/>
    <w:rsid w:val="00817D0E"/>
    <w:rsid w:val="0089068E"/>
    <w:rsid w:val="008A633D"/>
    <w:rsid w:val="009D42F5"/>
    <w:rsid w:val="00A85CC0"/>
    <w:rsid w:val="00AD14F6"/>
    <w:rsid w:val="00AE021B"/>
    <w:rsid w:val="00AE49BD"/>
    <w:rsid w:val="00B874BA"/>
    <w:rsid w:val="00BC4A57"/>
    <w:rsid w:val="00CF0C38"/>
    <w:rsid w:val="00CF6628"/>
    <w:rsid w:val="00DA0B7B"/>
    <w:rsid w:val="00E75AAD"/>
    <w:rsid w:val="00E81876"/>
    <w:rsid w:val="00E850F5"/>
    <w:rsid w:val="00EF0893"/>
    <w:rsid w:val="00F27BBD"/>
    <w:rsid w:val="00F72CF7"/>
    <w:rsid w:val="00FD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84425-9B03-4C93-951A-F86E1AB3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9BD"/>
    <w:pPr>
      <w:ind w:left="720"/>
      <w:contextualSpacing/>
    </w:pPr>
  </w:style>
  <w:style w:type="paragraph" w:styleId="a4">
    <w:name w:val="No Spacing"/>
    <w:uiPriority w:val="1"/>
    <w:qFormat/>
    <w:rsid w:val="00F72C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Bodytext2">
    <w:name w:val="Body text (2)_"/>
    <w:basedOn w:val="a0"/>
    <w:link w:val="Bodytext20"/>
    <w:rsid w:val="00013B7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13B71"/>
    <w:pPr>
      <w:widowControl w:val="0"/>
      <w:shd w:val="clear" w:color="auto" w:fill="FFFFFF"/>
      <w:suppressAutoHyphens w:val="0"/>
      <w:spacing w:after="240" w:line="0" w:lineRule="atLeast"/>
      <w:ind w:hanging="400"/>
    </w:pPr>
    <w:rPr>
      <w:b/>
      <w:bCs/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5352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52B2"/>
    <w:rPr>
      <w:rFonts w:ascii="Segoe UI" w:eastAsia="Times New Roma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1B90-51D6-4615-AA3B-220F7FC6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1490</Words>
  <Characters>8495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2023-10-16T05:06:00Z</cp:lastPrinted>
  <dcterms:created xsi:type="dcterms:W3CDTF">2017-10-31T13:00:00Z</dcterms:created>
  <dcterms:modified xsi:type="dcterms:W3CDTF">2023-10-16T05:13:00Z</dcterms:modified>
</cp:coreProperties>
</file>