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A1" w:rsidRPr="001164A1" w:rsidRDefault="001164A1" w:rsidP="001164A1">
      <w:pPr>
        <w:ind w:left="360"/>
        <w:jc w:val="center"/>
        <w:rPr>
          <w:b/>
          <w:sz w:val="18"/>
          <w:szCs w:val="18"/>
          <w:lang w:val="ro-RO"/>
        </w:rPr>
      </w:pPr>
    </w:p>
    <w:p w:rsidR="001164A1" w:rsidRPr="001164A1" w:rsidRDefault="001164A1" w:rsidP="001164A1">
      <w:pPr>
        <w:ind w:left="360"/>
        <w:jc w:val="center"/>
        <w:rPr>
          <w:b/>
          <w:sz w:val="24"/>
          <w:szCs w:val="24"/>
          <w:lang w:val="ro-RO"/>
        </w:rPr>
      </w:pPr>
      <w:r w:rsidRPr="001164A1">
        <w:rPr>
          <w:b/>
          <w:sz w:val="24"/>
          <w:szCs w:val="24"/>
          <w:lang w:val="ro-RO"/>
        </w:rPr>
        <w:t>CATEDRA FIZIOLOGIA OMULUI ŞI BIOFIZICĂ.</w:t>
      </w:r>
    </w:p>
    <w:p w:rsidR="001164A1" w:rsidRPr="001164A1" w:rsidRDefault="004741FA" w:rsidP="001164A1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anul universitar 20</w:t>
      </w:r>
      <w:r w:rsidR="008F6CE8">
        <w:rPr>
          <w:b/>
          <w:sz w:val="24"/>
          <w:szCs w:val="24"/>
          <w:lang w:val="ro-RO"/>
        </w:rPr>
        <w:t>20-2021</w:t>
      </w:r>
    </w:p>
    <w:p w:rsidR="001164A1" w:rsidRPr="001164A1" w:rsidRDefault="001164A1" w:rsidP="001164A1">
      <w:pPr>
        <w:rPr>
          <w:b/>
          <w:sz w:val="24"/>
          <w:szCs w:val="24"/>
          <w:lang w:val="ro-RO"/>
        </w:rPr>
      </w:pPr>
    </w:p>
    <w:p w:rsidR="001164A1" w:rsidRPr="001164A1" w:rsidRDefault="001164A1" w:rsidP="001164A1">
      <w:pPr>
        <w:rPr>
          <w:b/>
          <w:sz w:val="24"/>
          <w:szCs w:val="24"/>
          <w:lang w:val="ro-RO"/>
        </w:rPr>
      </w:pPr>
      <w:r w:rsidRPr="001164A1">
        <w:rPr>
          <w:b/>
          <w:sz w:val="24"/>
          <w:szCs w:val="24"/>
          <w:lang w:val="ro-RO"/>
        </w:rPr>
        <w:t>Cerințele unice pentru lucrările de laborator din ciclul IV, Fac. Farm. Sem II.</w:t>
      </w:r>
    </w:p>
    <w:p w:rsidR="001164A1" w:rsidRPr="001164A1" w:rsidRDefault="001164A1" w:rsidP="001164A1">
      <w:pPr>
        <w:ind w:left="360"/>
        <w:jc w:val="center"/>
        <w:rPr>
          <w:b/>
          <w:sz w:val="24"/>
          <w:szCs w:val="24"/>
          <w:lang w:val="ro-RO"/>
        </w:rPr>
      </w:pPr>
    </w:p>
    <w:p w:rsidR="001164A1" w:rsidRPr="001164A1" w:rsidRDefault="001164A1" w:rsidP="001164A1">
      <w:pPr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 xml:space="preserve"> Fiecare student trebuie să scrie anticipat într-un caiet aparte pentru lucrarea de laborator curentă următoarele:</w:t>
      </w:r>
    </w:p>
    <w:p w:rsidR="001164A1" w:rsidRPr="001164A1" w:rsidRDefault="001164A1" w:rsidP="001164A1">
      <w:pPr>
        <w:numPr>
          <w:ilvl w:val="0"/>
          <w:numId w:val="1"/>
        </w:numPr>
        <w:tabs>
          <w:tab w:val="num" w:pos="600"/>
        </w:tabs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Numărul curent al lucrării şi tema ei.</w:t>
      </w:r>
    </w:p>
    <w:p w:rsidR="001164A1" w:rsidRPr="001164A1" w:rsidRDefault="001164A1" w:rsidP="001164A1">
      <w:pPr>
        <w:numPr>
          <w:ilvl w:val="0"/>
          <w:numId w:val="1"/>
        </w:numPr>
        <w:tabs>
          <w:tab w:val="num" w:pos="600"/>
        </w:tabs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Enumerarea aparatelor şi a utilajului folosit în lucrare.</w:t>
      </w:r>
    </w:p>
    <w:p w:rsidR="001164A1" w:rsidRPr="001164A1" w:rsidRDefault="001164A1" w:rsidP="001164A1">
      <w:pPr>
        <w:numPr>
          <w:ilvl w:val="0"/>
          <w:numId w:val="1"/>
        </w:numPr>
        <w:tabs>
          <w:tab w:val="num" w:pos="600"/>
        </w:tabs>
        <w:ind w:left="600" w:hanging="240"/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Formula (formulele) de lucru cu explicarea mărimilor ce figurează în ea (ele) şi unitatea de măsură a mărimii studiate.</w:t>
      </w:r>
    </w:p>
    <w:p w:rsidR="001164A1" w:rsidRPr="001164A1" w:rsidRDefault="001164A1" w:rsidP="001164A1">
      <w:pPr>
        <w:numPr>
          <w:ilvl w:val="0"/>
          <w:numId w:val="1"/>
        </w:numPr>
        <w:tabs>
          <w:tab w:val="num" w:pos="600"/>
        </w:tabs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 xml:space="preserve">Schema instalației pentru efectuarea lucrării şi </w:t>
      </w:r>
      <w:r>
        <w:rPr>
          <w:sz w:val="24"/>
          <w:szCs w:val="24"/>
          <w:lang w:val="ro-RO"/>
        </w:rPr>
        <w:t>figurile</w:t>
      </w:r>
      <w:r w:rsidRPr="001164A1">
        <w:rPr>
          <w:sz w:val="24"/>
          <w:szCs w:val="24"/>
          <w:lang w:val="ro-RO"/>
        </w:rPr>
        <w:t xml:space="preserve"> necesare.</w:t>
      </w:r>
    </w:p>
    <w:p w:rsidR="001164A1" w:rsidRPr="001164A1" w:rsidRDefault="001164A1" w:rsidP="001164A1">
      <w:pPr>
        <w:numPr>
          <w:ilvl w:val="0"/>
          <w:numId w:val="1"/>
        </w:numPr>
        <w:tabs>
          <w:tab w:val="num" w:pos="600"/>
        </w:tabs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Tabelele pentru înscrierea rezultatelor măsurărilor şi a valorii mărimii studiate.</w:t>
      </w:r>
    </w:p>
    <w:p w:rsidR="001164A1" w:rsidRPr="001164A1" w:rsidRDefault="001164A1" w:rsidP="001164A1">
      <w:pPr>
        <w:ind w:left="360" w:hanging="360"/>
        <w:rPr>
          <w:i/>
          <w:sz w:val="24"/>
          <w:szCs w:val="24"/>
          <w:lang w:val="ro-RO"/>
        </w:rPr>
      </w:pPr>
      <w:r w:rsidRPr="001164A1">
        <w:rPr>
          <w:i/>
          <w:sz w:val="24"/>
          <w:szCs w:val="24"/>
          <w:lang w:val="ro-RO"/>
        </w:rPr>
        <w:t>ADNOTARE:</w:t>
      </w:r>
    </w:p>
    <w:p w:rsidR="001164A1" w:rsidRPr="001164A1" w:rsidRDefault="001164A1" w:rsidP="001164A1">
      <w:pPr>
        <w:numPr>
          <w:ilvl w:val="1"/>
          <w:numId w:val="2"/>
        </w:numPr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Formulele şi figurile (schemele) necesare sunt indicate în cerinţele unice ale lucrărilor;</w:t>
      </w:r>
    </w:p>
    <w:p w:rsidR="001164A1" w:rsidRPr="001164A1" w:rsidRDefault="001164A1" w:rsidP="001164A1">
      <w:pPr>
        <w:numPr>
          <w:ilvl w:val="1"/>
          <w:numId w:val="2"/>
        </w:numPr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După efectuarea lucrării de laborator se calculează erorile şi se scriu concluziile.</w:t>
      </w:r>
    </w:p>
    <w:p w:rsidR="001164A1" w:rsidRPr="001164A1" w:rsidRDefault="001164A1" w:rsidP="001164A1">
      <w:pPr>
        <w:jc w:val="center"/>
        <w:rPr>
          <w:sz w:val="24"/>
          <w:szCs w:val="24"/>
          <w:lang w:val="ro-RO"/>
        </w:rPr>
      </w:pPr>
    </w:p>
    <w:p w:rsidR="001164A1" w:rsidRPr="001164A1" w:rsidRDefault="001164A1" w:rsidP="001164A1">
      <w:pPr>
        <w:jc w:val="center"/>
        <w:rPr>
          <w:b/>
          <w:spacing w:val="10"/>
          <w:sz w:val="24"/>
          <w:szCs w:val="24"/>
          <w:lang w:val="ro-RO"/>
        </w:rPr>
      </w:pPr>
    </w:p>
    <w:p w:rsidR="001164A1" w:rsidRPr="001164A1" w:rsidRDefault="001164A1" w:rsidP="001164A1">
      <w:pPr>
        <w:jc w:val="center"/>
        <w:rPr>
          <w:b/>
          <w:spacing w:val="10"/>
          <w:sz w:val="24"/>
          <w:szCs w:val="24"/>
          <w:lang w:val="ro-RO"/>
        </w:rPr>
      </w:pPr>
    </w:p>
    <w:p w:rsidR="001164A1" w:rsidRPr="001164A1" w:rsidRDefault="001164A1" w:rsidP="001164A1">
      <w:pPr>
        <w:jc w:val="center"/>
        <w:rPr>
          <w:b/>
          <w:sz w:val="24"/>
          <w:szCs w:val="24"/>
          <w:lang w:val="ro-RO"/>
        </w:rPr>
      </w:pPr>
    </w:p>
    <w:p w:rsidR="001164A1" w:rsidRPr="001164A1" w:rsidRDefault="00A34A89" w:rsidP="001164A1">
      <w:pPr>
        <w:jc w:val="center"/>
        <w:rPr>
          <w:b/>
          <w:sz w:val="24"/>
          <w:szCs w:val="24"/>
          <w:lang w:val="ro-RO"/>
        </w:rPr>
      </w:pPr>
      <w:r>
        <w:rPr>
          <w:b/>
          <w:spacing w:val="6"/>
          <w:sz w:val="24"/>
          <w:szCs w:val="24"/>
          <w:lang w:val="ro-RO"/>
        </w:rPr>
        <w:t>LUCRAREA DE LABORATOR № 18</w:t>
      </w:r>
    </w:p>
    <w:p w:rsidR="001164A1" w:rsidRPr="001164A1" w:rsidRDefault="001164A1" w:rsidP="001164A1">
      <w:pPr>
        <w:jc w:val="center"/>
        <w:rPr>
          <w:b/>
          <w:sz w:val="24"/>
          <w:szCs w:val="24"/>
          <w:lang w:val="ro-RO"/>
        </w:rPr>
      </w:pPr>
    </w:p>
    <w:p w:rsidR="001164A1" w:rsidRPr="001164A1" w:rsidRDefault="001164A1" w:rsidP="001164A1">
      <w:pPr>
        <w:rPr>
          <w:b/>
          <w:sz w:val="24"/>
          <w:szCs w:val="24"/>
          <w:lang w:val="ro-RO"/>
        </w:rPr>
      </w:pPr>
      <w:r w:rsidRPr="001164A1">
        <w:rPr>
          <w:b/>
          <w:sz w:val="24"/>
          <w:szCs w:val="24"/>
          <w:lang w:val="ro-RO"/>
        </w:rPr>
        <w:t>TEMA: Determinarea concentrației unor soluții prin metoda refractometrică.</w:t>
      </w:r>
    </w:p>
    <w:p w:rsidR="001164A1" w:rsidRPr="001164A1" w:rsidRDefault="001164A1" w:rsidP="001164A1">
      <w:pPr>
        <w:jc w:val="center"/>
        <w:rPr>
          <w:b/>
          <w:sz w:val="24"/>
          <w:szCs w:val="24"/>
          <w:lang w:val="ro-RO"/>
        </w:rPr>
      </w:pPr>
    </w:p>
    <w:p w:rsidR="001164A1" w:rsidRPr="001164A1" w:rsidRDefault="001164A1" w:rsidP="001164A1">
      <w:pPr>
        <w:jc w:val="both"/>
        <w:rPr>
          <w:b/>
          <w:sz w:val="24"/>
          <w:szCs w:val="24"/>
          <w:lang w:val="ro-RO"/>
        </w:rPr>
      </w:pPr>
      <w:r w:rsidRPr="001164A1">
        <w:rPr>
          <w:b/>
          <w:sz w:val="24"/>
          <w:szCs w:val="24"/>
          <w:lang w:val="ro-RO"/>
        </w:rPr>
        <w:t>Se îndeplinește în laboratorul Nr.3.</w:t>
      </w:r>
    </w:p>
    <w:p w:rsidR="001164A1" w:rsidRPr="001164A1" w:rsidRDefault="00A34A89" w:rsidP="001164A1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Figura 18.3. Tabelul 18</w:t>
      </w:r>
      <w:r w:rsidR="001164A1" w:rsidRPr="001164A1">
        <w:rPr>
          <w:sz w:val="24"/>
          <w:szCs w:val="24"/>
          <w:lang w:val="ro-RO"/>
        </w:rPr>
        <w:t>.1</w:t>
      </w:r>
    </w:p>
    <w:p w:rsidR="001164A1" w:rsidRPr="001164A1" w:rsidRDefault="001164A1" w:rsidP="001164A1">
      <w:pPr>
        <w:jc w:val="both"/>
        <w:rPr>
          <w:sz w:val="24"/>
          <w:szCs w:val="24"/>
          <w:lang w:val="ro-RO"/>
        </w:rPr>
      </w:pPr>
    </w:p>
    <w:p w:rsidR="001164A1" w:rsidRPr="001164A1" w:rsidRDefault="001164A1" w:rsidP="001164A1">
      <w:pPr>
        <w:jc w:val="center"/>
        <w:rPr>
          <w:b/>
          <w:sz w:val="24"/>
          <w:szCs w:val="24"/>
          <w:lang w:val="ro-RO"/>
        </w:rPr>
      </w:pPr>
      <w:r w:rsidRPr="001164A1">
        <w:rPr>
          <w:b/>
          <w:sz w:val="24"/>
          <w:szCs w:val="24"/>
          <w:lang w:val="ro-RO"/>
        </w:rPr>
        <w:t>INTREBĂRI LA LUCRARE</w:t>
      </w:r>
    </w:p>
    <w:p w:rsidR="001164A1" w:rsidRPr="001164A1" w:rsidRDefault="001164A1" w:rsidP="001164A1">
      <w:pPr>
        <w:jc w:val="both"/>
        <w:rPr>
          <w:sz w:val="24"/>
          <w:szCs w:val="24"/>
          <w:lang w:val="ro-RO"/>
        </w:rPr>
      </w:pPr>
    </w:p>
    <w:p w:rsidR="001164A1" w:rsidRPr="001164A1" w:rsidRDefault="001164A1" w:rsidP="001164A1">
      <w:pPr>
        <w:numPr>
          <w:ilvl w:val="0"/>
          <w:numId w:val="4"/>
        </w:numPr>
        <w:tabs>
          <w:tab w:val="num" w:pos="240"/>
        </w:tabs>
        <w:ind w:left="240" w:hanging="240"/>
        <w:jc w:val="both"/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Refracția luminii şi legile ei. Unghiul limită de refracţie. Mersul razelor în refractometru în cazul când lumina traversează lichidul cercetat.</w:t>
      </w:r>
    </w:p>
    <w:p w:rsidR="001164A1" w:rsidRPr="001164A1" w:rsidRDefault="001164A1" w:rsidP="001164A1">
      <w:pPr>
        <w:numPr>
          <w:ilvl w:val="0"/>
          <w:numId w:val="4"/>
        </w:numPr>
        <w:tabs>
          <w:tab w:val="num" w:pos="240"/>
        </w:tabs>
        <w:ind w:left="240" w:hanging="240"/>
        <w:jc w:val="both"/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Reflexia luminii şi legile ei. Unghiul limită de reflexie totală. Mersul razelor în refractometru în cazul când lumina se reflecta de la lichidul cercetat.</w:t>
      </w:r>
    </w:p>
    <w:p w:rsidR="001164A1" w:rsidRPr="001164A1" w:rsidRDefault="001164A1" w:rsidP="001164A1">
      <w:pPr>
        <w:numPr>
          <w:ilvl w:val="0"/>
          <w:numId w:val="4"/>
        </w:numPr>
        <w:tabs>
          <w:tab w:val="num" w:pos="240"/>
        </w:tabs>
        <w:ind w:left="240" w:hanging="240"/>
        <w:jc w:val="both"/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Elementele principale ale unui refractometru.</w:t>
      </w:r>
    </w:p>
    <w:p w:rsidR="001164A1" w:rsidRPr="001164A1" w:rsidRDefault="001164A1" w:rsidP="001164A1">
      <w:pPr>
        <w:numPr>
          <w:ilvl w:val="0"/>
          <w:numId w:val="4"/>
        </w:numPr>
        <w:tabs>
          <w:tab w:val="num" w:pos="240"/>
        </w:tabs>
        <w:ind w:left="240" w:hanging="240"/>
        <w:jc w:val="both"/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Importanța metodei refractometrice pentru practica medicală.</w:t>
      </w:r>
    </w:p>
    <w:p w:rsidR="001164A1" w:rsidRPr="001164A1" w:rsidRDefault="001164A1" w:rsidP="001164A1">
      <w:pPr>
        <w:numPr>
          <w:ilvl w:val="0"/>
          <w:numId w:val="4"/>
        </w:numPr>
        <w:tabs>
          <w:tab w:val="num" w:pos="240"/>
        </w:tabs>
        <w:ind w:left="240" w:hanging="240"/>
        <w:jc w:val="both"/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Fibre optice şi utilizarea lor în practica medicală.</w:t>
      </w:r>
    </w:p>
    <w:p w:rsidR="001164A1" w:rsidRPr="001164A1" w:rsidRDefault="001164A1" w:rsidP="001164A1">
      <w:pPr>
        <w:rPr>
          <w:b/>
          <w:sz w:val="24"/>
          <w:szCs w:val="24"/>
          <w:lang w:val="ro-RO"/>
        </w:rPr>
      </w:pPr>
    </w:p>
    <w:p w:rsidR="001164A1" w:rsidRPr="001164A1" w:rsidRDefault="001164A1" w:rsidP="001164A1">
      <w:pPr>
        <w:jc w:val="center"/>
        <w:rPr>
          <w:b/>
          <w:sz w:val="24"/>
          <w:szCs w:val="24"/>
          <w:lang w:val="ro-RO"/>
        </w:rPr>
      </w:pPr>
      <w:r w:rsidRPr="001164A1">
        <w:rPr>
          <w:b/>
          <w:sz w:val="24"/>
          <w:szCs w:val="24"/>
          <w:lang w:val="ro-RO"/>
        </w:rPr>
        <w:t>LITERATURA</w:t>
      </w:r>
    </w:p>
    <w:p w:rsidR="001164A1" w:rsidRPr="001164A1" w:rsidRDefault="001164A1" w:rsidP="001164A1">
      <w:pPr>
        <w:jc w:val="center"/>
        <w:rPr>
          <w:b/>
          <w:sz w:val="24"/>
          <w:szCs w:val="24"/>
          <w:lang w:val="ro-RO"/>
        </w:rPr>
      </w:pPr>
    </w:p>
    <w:p w:rsidR="001164A1" w:rsidRPr="001164A1" w:rsidRDefault="001164A1" w:rsidP="001164A1">
      <w:pPr>
        <w:numPr>
          <w:ilvl w:val="0"/>
          <w:numId w:val="5"/>
        </w:numPr>
        <w:tabs>
          <w:tab w:val="num" w:pos="240"/>
        </w:tabs>
        <w:ind w:left="240" w:hanging="240"/>
        <w:jc w:val="both"/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D.Croitoru.  „Biofizica medicală. Lucrări practice. Demon</w:t>
      </w:r>
      <w:r>
        <w:rPr>
          <w:sz w:val="24"/>
          <w:szCs w:val="24"/>
          <w:lang w:val="ro-RO"/>
        </w:rPr>
        <w:t>straţii. Exerciţii”. Ediţia 2017</w:t>
      </w:r>
      <w:r w:rsidRPr="001164A1">
        <w:rPr>
          <w:sz w:val="24"/>
          <w:szCs w:val="24"/>
          <w:lang w:val="ro-RO"/>
        </w:rPr>
        <w:t xml:space="preserve">. </w:t>
      </w:r>
    </w:p>
    <w:p w:rsidR="001164A1" w:rsidRPr="001164A1" w:rsidRDefault="001164A1" w:rsidP="001164A1">
      <w:pPr>
        <w:numPr>
          <w:ilvl w:val="0"/>
          <w:numId w:val="5"/>
        </w:numPr>
        <w:tabs>
          <w:tab w:val="num" w:pos="240"/>
        </w:tabs>
        <w:ind w:left="240" w:hanging="240"/>
        <w:jc w:val="both"/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D.Croitoru. „Biofizica medicală. Prelegeri”. Ediţia 2010.</w:t>
      </w:r>
    </w:p>
    <w:p w:rsidR="001164A1" w:rsidRPr="001164A1" w:rsidRDefault="001164A1" w:rsidP="001164A1">
      <w:pPr>
        <w:tabs>
          <w:tab w:val="left" w:pos="810"/>
          <w:tab w:val="center" w:pos="3690"/>
        </w:tabs>
        <w:ind w:left="399"/>
        <w:rPr>
          <w:sz w:val="24"/>
          <w:szCs w:val="24"/>
          <w:lang w:val="ro-RO"/>
        </w:rPr>
      </w:pPr>
    </w:p>
    <w:p w:rsidR="001164A1" w:rsidRPr="001164A1" w:rsidRDefault="001164A1" w:rsidP="001164A1">
      <w:pPr>
        <w:jc w:val="center"/>
        <w:rPr>
          <w:b/>
          <w:sz w:val="24"/>
          <w:szCs w:val="24"/>
          <w:lang w:val="ro-RO"/>
        </w:rPr>
      </w:pPr>
    </w:p>
    <w:p w:rsidR="001164A1" w:rsidRPr="001164A1" w:rsidRDefault="001164A1" w:rsidP="001164A1">
      <w:pPr>
        <w:jc w:val="center"/>
        <w:rPr>
          <w:b/>
          <w:sz w:val="24"/>
          <w:szCs w:val="24"/>
          <w:lang w:val="ro-RO"/>
        </w:rPr>
      </w:pPr>
    </w:p>
    <w:p w:rsidR="001164A1" w:rsidRPr="001164A1" w:rsidRDefault="001164A1" w:rsidP="001164A1">
      <w:pPr>
        <w:jc w:val="center"/>
        <w:rPr>
          <w:b/>
          <w:sz w:val="24"/>
          <w:szCs w:val="24"/>
          <w:lang w:val="ro-RO"/>
        </w:rPr>
      </w:pPr>
    </w:p>
    <w:p w:rsidR="001164A1" w:rsidRPr="001164A1" w:rsidRDefault="001164A1" w:rsidP="001164A1">
      <w:pPr>
        <w:jc w:val="center"/>
        <w:rPr>
          <w:b/>
          <w:sz w:val="24"/>
          <w:szCs w:val="24"/>
          <w:lang w:val="ro-RO"/>
        </w:rPr>
      </w:pPr>
    </w:p>
    <w:p w:rsidR="001164A1" w:rsidRPr="001164A1" w:rsidRDefault="001164A1" w:rsidP="001164A1">
      <w:pPr>
        <w:jc w:val="center"/>
        <w:rPr>
          <w:b/>
          <w:sz w:val="24"/>
          <w:szCs w:val="24"/>
          <w:lang w:val="ro-RO"/>
        </w:rPr>
      </w:pPr>
    </w:p>
    <w:p w:rsidR="001164A1" w:rsidRPr="001164A1" w:rsidRDefault="001164A1" w:rsidP="001164A1">
      <w:pPr>
        <w:jc w:val="center"/>
        <w:rPr>
          <w:b/>
          <w:sz w:val="24"/>
          <w:szCs w:val="24"/>
          <w:lang w:val="ro-RO"/>
        </w:rPr>
      </w:pPr>
    </w:p>
    <w:p w:rsidR="001164A1" w:rsidRPr="001164A1" w:rsidRDefault="001164A1" w:rsidP="001164A1">
      <w:pPr>
        <w:jc w:val="center"/>
        <w:rPr>
          <w:b/>
          <w:sz w:val="24"/>
          <w:szCs w:val="24"/>
          <w:lang w:val="ro-RO"/>
        </w:rPr>
      </w:pPr>
    </w:p>
    <w:p w:rsidR="001164A1" w:rsidRPr="001164A1" w:rsidRDefault="001164A1" w:rsidP="001164A1">
      <w:pPr>
        <w:jc w:val="center"/>
        <w:rPr>
          <w:b/>
          <w:sz w:val="24"/>
          <w:szCs w:val="24"/>
          <w:lang w:val="ro-RO"/>
        </w:rPr>
      </w:pPr>
    </w:p>
    <w:p w:rsidR="001164A1" w:rsidRPr="001164A1" w:rsidRDefault="001164A1" w:rsidP="001164A1">
      <w:pPr>
        <w:jc w:val="center"/>
        <w:rPr>
          <w:b/>
          <w:sz w:val="24"/>
          <w:szCs w:val="24"/>
          <w:lang w:val="ro-RO"/>
        </w:rPr>
      </w:pPr>
    </w:p>
    <w:p w:rsidR="001164A1" w:rsidRPr="001164A1" w:rsidRDefault="001164A1" w:rsidP="001164A1">
      <w:pPr>
        <w:jc w:val="center"/>
        <w:rPr>
          <w:b/>
          <w:sz w:val="24"/>
          <w:szCs w:val="24"/>
          <w:lang w:val="ro-RO"/>
        </w:rPr>
      </w:pPr>
    </w:p>
    <w:p w:rsidR="001164A1" w:rsidRPr="001164A1" w:rsidRDefault="00A34A89" w:rsidP="001164A1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LUCRAREA DE LABORATOR № 17</w:t>
      </w:r>
      <w:r w:rsidR="001164A1" w:rsidRPr="001164A1">
        <w:rPr>
          <w:b/>
          <w:sz w:val="24"/>
          <w:szCs w:val="24"/>
          <w:lang w:val="ro-RO"/>
        </w:rPr>
        <w:t>.</w:t>
      </w:r>
    </w:p>
    <w:p w:rsidR="001164A1" w:rsidRPr="001164A1" w:rsidRDefault="001164A1" w:rsidP="001164A1">
      <w:pPr>
        <w:jc w:val="center"/>
        <w:rPr>
          <w:b/>
          <w:sz w:val="24"/>
          <w:szCs w:val="24"/>
          <w:lang w:val="ro-RO"/>
        </w:rPr>
      </w:pPr>
    </w:p>
    <w:p w:rsidR="001164A1" w:rsidRPr="001164A1" w:rsidRDefault="001164A1" w:rsidP="001164A1">
      <w:pPr>
        <w:rPr>
          <w:b/>
          <w:sz w:val="24"/>
          <w:szCs w:val="24"/>
          <w:lang w:val="ro-RO"/>
        </w:rPr>
      </w:pPr>
    </w:p>
    <w:p w:rsidR="001164A1" w:rsidRPr="001164A1" w:rsidRDefault="001164A1" w:rsidP="001164A1">
      <w:pPr>
        <w:rPr>
          <w:b/>
          <w:i/>
          <w:sz w:val="24"/>
          <w:szCs w:val="24"/>
          <w:lang w:val="ro-RO"/>
        </w:rPr>
      </w:pPr>
      <w:r w:rsidRPr="001164A1">
        <w:rPr>
          <w:b/>
          <w:sz w:val="24"/>
          <w:szCs w:val="24"/>
          <w:lang w:val="ro-RO"/>
        </w:rPr>
        <w:t xml:space="preserve"> TEMA:</w:t>
      </w:r>
      <w:r w:rsidRPr="001164A1">
        <w:rPr>
          <w:b/>
          <w:color w:val="000000"/>
          <w:sz w:val="24"/>
          <w:szCs w:val="24"/>
          <w:lang w:val="ro-RO"/>
        </w:rPr>
        <w:t xml:space="preserve"> Metode de microscopie optică.</w:t>
      </w:r>
      <w:r w:rsidRPr="001164A1">
        <w:rPr>
          <w:b/>
          <w:i/>
          <w:sz w:val="24"/>
          <w:szCs w:val="24"/>
          <w:lang w:val="ro-RO"/>
        </w:rPr>
        <w:t xml:space="preserve">                                                             </w:t>
      </w:r>
    </w:p>
    <w:p w:rsidR="001164A1" w:rsidRPr="001164A1" w:rsidRDefault="001164A1" w:rsidP="001164A1">
      <w:pPr>
        <w:pStyle w:val="BodyText"/>
        <w:spacing w:line="240" w:lineRule="auto"/>
        <w:jc w:val="both"/>
        <w:rPr>
          <w:sz w:val="24"/>
        </w:rPr>
      </w:pPr>
    </w:p>
    <w:p w:rsidR="001164A1" w:rsidRPr="001164A1" w:rsidRDefault="001164A1" w:rsidP="001164A1">
      <w:pPr>
        <w:pStyle w:val="BodyText"/>
        <w:spacing w:line="240" w:lineRule="auto"/>
        <w:jc w:val="both"/>
        <w:rPr>
          <w:sz w:val="24"/>
        </w:rPr>
      </w:pPr>
      <w:r w:rsidRPr="001164A1">
        <w:rPr>
          <w:sz w:val="24"/>
        </w:rPr>
        <w:t xml:space="preserve"> Se îndeplineşte în laboratorul Nr. 4.</w:t>
      </w:r>
    </w:p>
    <w:p w:rsidR="001164A1" w:rsidRPr="001164A1" w:rsidRDefault="00A34A89" w:rsidP="001164A1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Formulele 17</w:t>
      </w:r>
      <w:r w:rsidR="001164A1" w:rsidRPr="001164A1">
        <w:rPr>
          <w:sz w:val="24"/>
          <w:szCs w:val="24"/>
          <w:lang w:val="ro-RO"/>
        </w:rPr>
        <w:t>.5 sau formula pentru grosismentul total al microscopului, pagina 14</w:t>
      </w:r>
    </w:p>
    <w:p w:rsidR="001164A1" w:rsidRPr="001164A1" w:rsidRDefault="00A34A89" w:rsidP="001164A1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Formula 17.7. Formula 17.8. Figura 17.3 Tabelele 17</w:t>
      </w:r>
      <w:r w:rsidR="001164A1" w:rsidRPr="001164A1">
        <w:rPr>
          <w:sz w:val="24"/>
          <w:szCs w:val="24"/>
          <w:lang w:val="ro-RO"/>
        </w:rPr>
        <w:t>.1; 1</w:t>
      </w:r>
      <w:r>
        <w:rPr>
          <w:sz w:val="24"/>
          <w:szCs w:val="24"/>
          <w:lang w:val="ro-RO"/>
        </w:rPr>
        <w:t>7</w:t>
      </w:r>
      <w:r w:rsidR="001164A1" w:rsidRPr="001164A1">
        <w:rPr>
          <w:sz w:val="24"/>
          <w:szCs w:val="24"/>
          <w:lang w:val="ro-RO"/>
        </w:rPr>
        <w:t>.2.</w:t>
      </w:r>
    </w:p>
    <w:p w:rsidR="001164A1" w:rsidRPr="001164A1" w:rsidRDefault="001164A1" w:rsidP="001164A1">
      <w:pPr>
        <w:jc w:val="both"/>
        <w:rPr>
          <w:sz w:val="24"/>
          <w:szCs w:val="24"/>
          <w:lang w:val="ro-RO"/>
        </w:rPr>
      </w:pPr>
    </w:p>
    <w:p w:rsidR="001164A1" w:rsidRPr="001164A1" w:rsidRDefault="001164A1" w:rsidP="001164A1">
      <w:pPr>
        <w:rPr>
          <w:sz w:val="24"/>
          <w:szCs w:val="24"/>
          <w:lang w:val="ro-RO"/>
        </w:rPr>
      </w:pPr>
    </w:p>
    <w:p w:rsidR="001164A1" w:rsidRPr="001164A1" w:rsidRDefault="001164A1" w:rsidP="001164A1">
      <w:pPr>
        <w:jc w:val="center"/>
        <w:rPr>
          <w:b/>
          <w:sz w:val="24"/>
          <w:szCs w:val="24"/>
          <w:lang w:val="ro-RO"/>
        </w:rPr>
      </w:pPr>
      <w:r w:rsidRPr="001164A1">
        <w:rPr>
          <w:b/>
          <w:sz w:val="24"/>
          <w:szCs w:val="24"/>
          <w:lang w:val="ro-RO"/>
        </w:rPr>
        <w:t>INTREBĂRI LA LUCRARE</w:t>
      </w:r>
    </w:p>
    <w:p w:rsidR="001164A1" w:rsidRPr="001164A1" w:rsidRDefault="001164A1" w:rsidP="001164A1">
      <w:pPr>
        <w:jc w:val="center"/>
        <w:rPr>
          <w:b/>
          <w:sz w:val="24"/>
          <w:szCs w:val="24"/>
          <w:lang w:val="ro-RO"/>
        </w:rPr>
      </w:pPr>
    </w:p>
    <w:p w:rsidR="001164A1" w:rsidRPr="001164A1" w:rsidRDefault="001164A1" w:rsidP="001164A1">
      <w:pPr>
        <w:jc w:val="both"/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1. Părţile componente ale unui microscop optic obişnuit.</w:t>
      </w:r>
    </w:p>
    <w:p w:rsidR="001164A1" w:rsidRPr="001164A1" w:rsidRDefault="001164A1" w:rsidP="001164A1">
      <w:pPr>
        <w:jc w:val="both"/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2. Formarea imaginii în microscopul optic.</w:t>
      </w:r>
    </w:p>
    <w:p w:rsidR="001164A1" w:rsidRPr="001164A1" w:rsidRDefault="001164A1" w:rsidP="001164A1">
      <w:pPr>
        <w:tabs>
          <w:tab w:val="left" w:pos="240"/>
          <w:tab w:val="left" w:pos="360"/>
          <w:tab w:val="left" w:pos="480"/>
        </w:tabs>
        <w:jc w:val="both"/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3.Grosismentul total al unui microscop optic. Puterea de rezoluţie. Apertura numerică.</w:t>
      </w:r>
    </w:p>
    <w:p w:rsidR="001164A1" w:rsidRPr="001164A1" w:rsidRDefault="001164A1" w:rsidP="001164A1">
      <w:pPr>
        <w:jc w:val="both"/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4.Determinarea grosismentului (obiectivului şi total) al unui microscop optic. Modul de lucru.</w:t>
      </w:r>
    </w:p>
    <w:p w:rsidR="001164A1" w:rsidRPr="001164A1" w:rsidRDefault="001164A1" w:rsidP="001164A1">
      <w:pPr>
        <w:jc w:val="both"/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5. Deteminarea dimensiunilor obiectelor mici (diametrul hematiilor). Modul de lucru.</w:t>
      </w:r>
    </w:p>
    <w:p w:rsidR="001164A1" w:rsidRPr="001164A1" w:rsidRDefault="001164A1" w:rsidP="001164A1">
      <w:pPr>
        <w:jc w:val="both"/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6. Ultramicroscopia şi utilizarea ei.</w:t>
      </w:r>
    </w:p>
    <w:p w:rsidR="001164A1" w:rsidRPr="001164A1" w:rsidRDefault="001164A1" w:rsidP="001164A1">
      <w:pPr>
        <w:jc w:val="both"/>
        <w:rPr>
          <w:sz w:val="24"/>
          <w:szCs w:val="24"/>
          <w:lang w:val="ro-RO"/>
        </w:rPr>
      </w:pPr>
    </w:p>
    <w:p w:rsidR="001164A1" w:rsidRPr="001164A1" w:rsidRDefault="001164A1" w:rsidP="001164A1">
      <w:pPr>
        <w:jc w:val="center"/>
        <w:rPr>
          <w:b/>
          <w:sz w:val="24"/>
          <w:szCs w:val="24"/>
          <w:lang w:val="ro-RO"/>
        </w:rPr>
      </w:pPr>
      <w:r w:rsidRPr="001164A1">
        <w:rPr>
          <w:b/>
          <w:sz w:val="24"/>
          <w:szCs w:val="24"/>
          <w:lang w:val="ro-RO"/>
        </w:rPr>
        <w:t>LITERATURA</w:t>
      </w:r>
    </w:p>
    <w:p w:rsidR="001164A1" w:rsidRPr="001164A1" w:rsidRDefault="001164A1" w:rsidP="001164A1">
      <w:pPr>
        <w:jc w:val="center"/>
        <w:rPr>
          <w:b/>
          <w:sz w:val="24"/>
          <w:szCs w:val="24"/>
          <w:lang w:val="ro-RO"/>
        </w:rPr>
      </w:pPr>
    </w:p>
    <w:p w:rsidR="001164A1" w:rsidRPr="001164A1" w:rsidRDefault="001164A1" w:rsidP="001164A1">
      <w:pPr>
        <w:numPr>
          <w:ilvl w:val="0"/>
          <w:numId w:val="3"/>
        </w:numPr>
        <w:tabs>
          <w:tab w:val="num" w:pos="240"/>
        </w:tabs>
        <w:ind w:left="240" w:hanging="240"/>
        <w:jc w:val="both"/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D.Croitoru.  „Biofizica medicală. Lucrări practice. Demonstraţii. Exerciţii”. Ediţia 20</w:t>
      </w:r>
      <w:r>
        <w:rPr>
          <w:sz w:val="24"/>
          <w:szCs w:val="24"/>
          <w:lang w:val="ro-RO"/>
        </w:rPr>
        <w:t>17</w:t>
      </w:r>
      <w:r w:rsidRPr="001164A1">
        <w:rPr>
          <w:sz w:val="24"/>
          <w:szCs w:val="24"/>
          <w:lang w:val="ro-RO"/>
        </w:rPr>
        <w:t xml:space="preserve">. </w:t>
      </w:r>
    </w:p>
    <w:p w:rsidR="001164A1" w:rsidRPr="001164A1" w:rsidRDefault="001164A1" w:rsidP="001164A1">
      <w:pPr>
        <w:numPr>
          <w:ilvl w:val="0"/>
          <w:numId w:val="3"/>
        </w:numPr>
        <w:tabs>
          <w:tab w:val="num" w:pos="240"/>
        </w:tabs>
        <w:ind w:left="240" w:hanging="240"/>
        <w:jc w:val="both"/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 xml:space="preserve">D.Croitoru. „Biofizica medicală. Prelegeri”. Ediţia 2010. </w:t>
      </w:r>
    </w:p>
    <w:p w:rsidR="001164A1" w:rsidRPr="001164A1" w:rsidRDefault="001164A1" w:rsidP="001164A1">
      <w:pPr>
        <w:tabs>
          <w:tab w:val="left" w:pos="810"/>
          <w:tab w:val="center" w:pos="3690"/>
        </w:tabs>
        <w:ind w:left="399"/>
        <w:rPr>
          <w:sz w:val="24"/>
          <w:szCs w:val="24"/>
          <w:lang w:val="ro-RO"/>
        </w:rPr>
      </w:pPr>
    </w:p>
    <w:p w:rsidR="001164A1" w:rsidRPr="001164A1" w:rsidRDefault="001164A1" w:rsidP="001164A1">
      <w:pPr>
        <w:jc w:val="center"/>
        <w:rPr>
          <w:b/>
          <w:spacing w:val="6"/>
          <w:sz w:val="24"/>
          <w:szCs w:val="24"/>
          <w:lang w:val="ro-RO"/>
        </w:rPr>
      </w:pPr>
    </w:p>
    <w:p w:rsidR="001164A1" w:rsidRPr="001164A1" w:rsidRDefault="00A34A89" w:rsidP="001164A1">
      <w:pPr>
        <w:spacing w:line="360" w:lineRule="auto"/>
        <w:jc w:val="center"/>
        <w:rPr>
          <w:b/>
          <w:spacing w:val="6"/>
          <w:sz w:val="24"/>
          <w:szCs w:val="24"/>
          <w:lang w:val="ro-RO"/>
        </w:rPr>
      </w:pPr>
      <w:r>
        <w:rPr>
          <w:b/>
          <w:spacing w:val="6"/>
          <w:sz w:val="24"/>
          <w:szCs w:val="24"/>
          <w:lang w:val="ro-RO"/>
        </w:rPr>
        <w:t>LUCRAREA DE LABORATOR № 21</w:t>
      </w:r>
    </w:p>
    <w:p w:rsidR="001164A1" w:rsidRPr="001164A1" w:rsidRDefault="001164A1" w:rsidP="001164A1">
      <w:pPr>
        <w:spacing w:line="360" w:lineRule="auto"/>
        <w:jc w:val="center"/>
        <w:rPr>
          <w:b/>
          <w:spacing w:val="6"/>
          <w:sz w:val="24"/>
          <w:szCs w:val="24"/>
          <w:lang w:val="ro-RO"/>
        </w:rPr>
      </w:pPr>
    </w:p>
    <w:p w:rsidR="001164A1" w:rsidRPr="001164A1" w:rsidRDefault="001164A1" w:rsidP="001164A1">
      <w:pPr>
        <w:rPr>
          <w:b/>
          <w:sz w:val="24"/>
          <w:szCs w:val="24"/>
          <w:lang w:val="ro-RO"/>
        </w:rPr>
      </w:pPr>
      <w:r w:rsidRPr="001164A1">
        <w:rPr>
          <w:b/>
          <w:sz w:val="24"/>
          <w:szCs w:val="24"/>
          <w:lang w:val="ro-RO"/>
        </w:rPr>
        <w:t>TEMA: Celula fotovoltaică. Luxmetrul.</w:t>
      </w:r>
    </w:p>
    <w:p w:rsidR="001164A1" w:rsidRPr="001164A1" w:rsidRDefault="001164A1" w:rsidP="001164A1">
      <w:pPr>
        <w:rPr>
          <w:sz w:val="24"/>
          <w:szCs w:val="24"/>
          <w:lang w:val="ro-RO"/>
        </w:rPr>
      </w:pPr>
    </w:p>
    <w:p w:rsidR="001164A1" w:rsidRPr="001164A1" w:rsidRDefault="001164A1" w:rsidP="001164A1">
      <w:pPr>
        <w:rPr>
          <w:b/>
          <w:sz w:val="24"/>
          <w:szCs w:val="24"/>
          <w:lang w:val="ro-RO"/>
        </w:rPr>
      </w:pPr>
      <w:r w:rsidRPr="001164A1">
        <w:rPr>
          <w:b/>
          <w:sz w:val="24"/>
          <w:szCs w:val="24"/>
          <w:lang w:val="ro-RO"/>
        </w:rPr>
        <w:t>Se îndeplineşte în laboratorul Nr. 5.</w:t>
      </w:r>
    </w:p>
    <w:p w:rsidR="001164A1" w:rsidRPr="001164A1" w:rsidRDefault="001164A1" w:rsidP="001164A1">
      <w:pPr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 xml:space="preserve">Formulele </w:t>
      </w:r>
      <w:r w:rsidR="00A34A89">
        <w:rPr>
          <w:sz w:val="24"/>
          <w:szCs w:val="24"/>
          <w:lang w:val="ro-RO"/>
        </w:rPr>
        <w:t>21</w:t>
      </w:r>
      <w:r w:rsidRPr="001164A1">
        <w:rPr>
          <w:sz w:val="24"/>
          <w:szCs w:val="24"/>
          <w:lang w:val="ro-RO"/>
        </w:rPr>
        <w:t xml:space="preserve">.4, </w:t>
      </w:r>
      <w:r w:rsidR="00A34A89">
        <w:rPr>
          <w:sz w:val="24"/>
          <w:szCs w:val="24"/>
          <w:lang w:val="ro-RO"/>
        </w:rPr>
        <w:t>21</w:t>
      </w:r>
      <w:r w:rsidRPr="001164A1">
        <w:rPr>
          <w:sz w:val="24"/>
          <w:szCs w:val="24"/>
          <w:lang w:val="ro-RO"/>
        </w:rPr>
        <w:t xml:space="preserve">.5. Figura </w:t>
      </w:r>
      <w:r w:rsidR="00A34A89">
        <w:rPr>
          <w:sz w:val="24"/>
          <w:szCs w:val="24"/>
          <w:lang w:val="ro-RO"/>
        </w:rPr>
        <w:t>21</w:t>
      </w:r>
      <w:r w:rsidRPr="001164A1">
        <w:rPr>
          <w:sz w:val="24"/>
          <w:szCs w:val="24"/>
          <w:lang w:val="ro-RO"/>
        </w:rPr>
        <w:t xml:space="preserve">.2 Tabelele </w:t>
      </w:r>
      <w:r w:rsidR="00A34A89">
        <w:rPr>
          <w:sz w:val="24"/>
          <w:szCs w:val="24"/>
          <w:lang w:val="ro-RO"/>
        </w:rPr>
        <w:t>21</w:t>
      </w:r>
      <w:r w:rsidRPr="001164A1">
        <w:rPr>
          <w:sz w:val="24"/>
          <w:szCs w:val="24"/>
          <w:lang w:val="ro-RO"/>
        </w:rPr>
        <w:t>.1.</w:t>
      </w:r>
    </w:p>
    <w:p w:rsidR="001164A1" w:rsidRPr="001164A1" w:rsidRDefault="001164A1" w:rsidP="001164A1">
      <w:pPr>
        <w:rPr>
          <w:sz w:val="24"/>
          <w:szCs w:val="24"/>
          <w:lang w:val="ro-RO"/>
        </w:rPr>
      </w:pPr>
    </w:p>
    <w:p w:rsidR="001164A1" w:rsidRPr="001164A1" w:rsidRDefault="001164A1" w:rsidP="001164A1">
      <w:pPr>
        <w:rPr>
          <w:sz w:val="24"/>
          <w:szCs w:val="24"/>
          <w:lang w:val="ro-RO"/>
        </w:rPr>
      </w:pPr>
    </w:p>
    <w:p w:rsidR="001164A1" w:rsidRPr="001164A1" w:rsidRDefault="001164A1" w:rsidP="001164A1">
      <w:pPr>
        <w:jc w:val="center"/>
        <w:rPr>
          <w:b/>
          <w:sz w:val="24"/>
          <w:szCs w:val="24"/>
          <w:lang w:val="ro-RO"/>
        </w:rPr>
      </w:pPr>
      <w:r w:rsidRPr="001164A1">
        <w:rPr>
          <w:b/>
          <w:sz w:val="24"/>
          <w:szCs w:val="24"/>
          <w:lang w:val="ro-RO"/>
        </w:rPr>
        <w:t>INTREBĂRI LA LUCRARE</w:t>
      </w:r>
    </w:p>
    <w:p w:rsidR="001164A1" w:rsidRPr="001164A1" w:rsidRDefault="001164A1" w:rsidP="001164A1">
      <w:pPr>
        <w:rPr>
          <w:sz w:val="24"/>
          <w:szCs w:val="24"/>
          <w:lang w:val="ro-RO"/>
        </w:rPr>
      </w:pPr>
    </w:p>
    <w:p w:rsidR="001164A1" w:rsidRPr="001164A1" w:rsidRDefault="001164A1" w:rsidP="001164A1">
      <w:pPr>
        <w:tabs>
          <w:tab w:val="left" w:pos="240"/>
        </w:tabs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1.</w:t>
      </w:r>
      <w:r w:rsidRPr="001164A1">
        <w:rPr>
          <w:sz w:val="24"/>
          <w:szCs w:val="24"/>
          <w:lang w:val="ro-RO"/>
        </w:rPr>
        <w:tab/>
        <w:t>Mărimile (caracteristicile) fotometrice principale. Unităţile de măsură.</w:t>
      </w:r>
    </w:p>
    <w:p w:rsidR="001164A1" w:rsidRPr="001164A1" w:rsidRDefault="001164A1" w:rsidP="001164A1">
      <w:pPr>
        <w:tabs>
          <w:tab w:val="left" w:pos="240"/>
        </w:tabs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2.</w:t>
      </w:r>
      <w:r w:rsidRPr="001164A1">
        <w:rPr>
          <w:sz w:val="24"/>
          <w:szCs w:val="24"/>
          <w:lang w:val="ro-RO"/>
        </w:rPr>
        <w:tab/>
        <w:t>Efectul fotoelectric extern. Legile efectului fotoelectric extern.</w:t>
      </w:r>
    </w:p>
    <w:p w:rsidR="001164A1" w:rsidRPr="001164A1" w:rsidRDefault="001164A1" w:rsidP="001164A1">
      <w:pPr>
        <w:tabs>
          <w:tab w:val="left" w:pos="240"/>
        </w:tabs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3.</w:t>
      </w:r>
      <w:r w:rsidRPr="001164A1">
        <w:rPr>
          <w:sz w:val="24"/>
          <w:szCs w:val="24"/>
          <w:lang w:val="ro-RO"/>
        </w:rPr>
        <w:tab/>
        <w:t>Efectul fotoelectric intern. Efectul fotoelectric de supapă.</w:t>
      </w:r>
    </w:p>
    <w:p w:rsidR="001164A1" w:rsidRPr="001164A1" w:rsidRDefault="001164A1" w:rsidP="001164A1">
      <w:pPr>
        <w:tabs>
          <w:tab w:val="left" w:pos="240"/>
        </w:tabs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4.</w:t>
      </w:r>
      <w:r w:rsidRPr="001164A1">
        <w:rPr>
          <w:sz w:val="24"/>
          <w:szCs w:val="24"/>
          <w:lang w:val="ro-RO"/>
        </w:rPr>
        <w:tab/>
        <w:t>Construcţia şi principalul de funcţionare a celulei fotovoltaice (celula fotovoltaică cu seleniu).</w:t>
      </w:r>
    </w:p>
    <w:p w:rsidR="001164A1" w:rsidRPr="001164A1" w:rsidRDefault="001164A1" w:rsidP="001164A1">
      <w:pPr>
        <w:tabs>
          <w:tab w:val="left" w:pos="240"/>
        </w:tabs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5.</w:t>
      </w:r>
      <w:r w:rsidRPr="001164A1">
        <w:rPr>
          <w:sz w:val="24"/>
          <w:szCs w:val="24"/>
          <w:lang w:val="ro-RO"/>
        </w:rPr>
        <w:tab/>
        <w:t>Sensibilitate integrală a celulei fotovoltaice. Unităţile de măsură.</w:t>
      </w:r>
    </w:p>
    <w:p w:rsidR="001164A1" w:rsidRPr="001164A1" w:rsidRDefault="001164A1" w:rsidP="001164A1">
      <w:pPr>
        <w:tabs>
          <w:tab w:val="left" w:pos="240"/>
        </w:tabs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6.</w:t>
      </w:r>
      <w:r w:rsidRPr="001164A1">
        <w:rPr>
          <w:sz w:val="24"/>
          <w:szCs w:val="24"/>
          <w:lang w:val="ro-RO"/>
        </w:rPr>
        <w:tab/>
        <w:t>Etalonarea celulei fotovoltaice (dispozitivului de laborator) în calitate de luxmetru.</w:t>
      </w:r>
    </w:p>
    <w:p w:rsidR="001164A1" w:rsidRPr="001164A1" w:rsidRDefault="001164A1" w:rsidP="001164A1">
      <w:pPr>
        <w:rPr>
          <w:sz w:val="24"/>
          <w:szCs w:val="24"/>
          <w:lang w:val="ro-RO"/>
        </w:rPr>
      </w:pPr>
    </w:p>
    <w:p w:rsidR="001164A1" w:rsidRPr="001164A1" w:rsidRDefault="001164A1" w:rsidP="001164A1">
      <w:pPr>
        <w:jc w:val="center"/>
        <w:rPr>
          <w:b/>
          <w:sz w:val="24"/>
          <w:szCs w:val="24"/>
          <w:lang w:val="ro-RO"/>
        </w:rPr>
      </w:pPr>
      <w:r w:rsidRPr="001164A1">
        <w:rPr>
          <w:b/>
          <w:sz w:val="24"/>
          <w:szCs w:val="24"/>
          <w:lang w:val="ro-RO"/>
        </w:rPr>
        <w:t>LITERATURA</w:t>
      </w:r>
    </w:p>
    <w:p w:rsidR="001164A1" w:rsidRPr="001164A1" w:rsidRDefault="001164A1" w:rsidP="001164A1">
      <w:pPr>
        <w:rPr>
          <w:sz w:val="24"/>
          <w:szCs w:val="24"/>
          <w:lang w:val="ro-RO"/>
        </w:rPr>
      </w:pPr>
    </w:p>
    <w:p w:rsidR="001164A1" w:rsidRPr="001164A1" w:rsidRDefault="001164A1" w:rsidP="001164A1">
      <w:pPr>
        <w:tabs>
          <w:tab w:val="left" w:pos="240"/>
        </w:tabs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1.</w:t>
      </w:r>
      <w:r w:rsidRPr="001164A1">
        <w:rPr>
          <w:sz w:val="24"/>
          <w:szCs w:val="24"/>
          <w:lang w:val="ro-RO"/>
        </w:rPr>
        <w:tab/>
        <w:t>D.Croitoru.  „Biofizica medicală. Lucrări practice. Demonstraţii. Exerciţii”. Ediţia 20</w:t>
      </w:r>
      <w:r>
        <w:rPr>
          <w:sz w:val="24"/>
          <w:szCs w:val="24"/>
          <w:lang w:val="ro-RO"/>
        </w:rPr>
        <w:t>17</w:t>
      </w:r>
      <w:r w:rsidRPr="001164A1">
        <w:rPr>
          <w:sz w:val="24"/>
          <w:szCs w:val="24"/>
          <w:lang w:val="ro-RO"/>
        </w:rPr>
        <w:t xml:space="preserve">. </w:t>
      </w:r>
    </w:p>
    <w:p w:rsidR="001164A1" w:rsidRPr="001164A1" w:rsidRDefault="001164A1" w:rsidP="001164A1">
      <w:pPr>
        <w:tabs>
          <w:tab w:val="left" w:pos="240"/>
        </w:tabs>
        <w:rPr>
          <w:sz w:val="24"/>
          <w:szCs w:val="24"/>
          <w:lang w:val="ro-RO"/>
        </w:rPr>
      </w:pPr>
      <w:r w:rsidRPr="001164A1">
        <w:rPr>
          <w:sz w:val="24"/>
          <w:szCs w:val="24"/>
          <w:lang w:val="ro-RO"/>
        </w:rPr>
        <w:t>2.</w:t>
      </w:r>
      <w:r w:rsidRPr="001164A1">
        <w:rPr>
          <w:sz w:val="24"/>
          <w:szCs w:val="24"/>
          <w:lang w:val="ro-RO"/>
        </w:rPr>
        <w:tab/>
        <w:t xml:space="preserve">D.Croitoru. „Biofizica medicală. Prelegeri”. Ediţia 2010.  </w:t>
      </w:r>
    </w:p>
    <w:p w:rsidR="001164A1" w:rsidRPr="001164A1" w:rsidRDefault="001164A1" w:rsidP="001164A1">
      <w:pPr>
        <w:tabs>
          <w:tab w:val="left" w:pos="240"/>
        </w:tabs>
        <w:rPr>
          <w:sz w:val="24"/>
          <w:szCs w:val="24"/>
          <w:lang w:val="ro-RO"/>
        </w:rPr>
      </w:pPr>
    </w:p>
    <w:p w:rsidR="001164A1" w:rsidRPr="001164A1" w:rsidRDefault="001164A1" w:rsidP="001164A1">
      <w:pPr>
        <w:tabs>
          <w:tab w:val="left" w:pos="240"/>
        </w:tabs>
        <w:rPr>
          <w:sz w:val="24"/>
          <w:szCs w:val="24"/>
          <w:lang w:val="ro-RO"/>
        </w:rPr>
      </w:pPr>
    </w:p>
    <w:p w:rsidR="001164A1" w:rsidRPr="001164A1" w:rsidRDefault="001164A1" w:rsidP="001164A1">
      <w:pPr>
        <w:tabs>
          <w:tab w:val="left" w:pos="240"/>
        </w:tabs>
        <w:rPr>
          <w:sz w:val="24"/>
          <w:szCs w:val="24"/>
          <w:lang w:val="ro-RO"/>
        </w:rPr>
      </w:pPr>
    </w:p>
    <w:p w:rsidR="006B7363" w:rsidRDefault="006B7363">
      <w:pPr>
        <w:rPr>
          <w:sz w:val="24"/>
          <w:szCs w:val="24"/>
          <w:lang w:val="ro-RO"/>
        </w:rPr>
      </w:pPr>
    </w:p>
    <w:p w:rsidR="006A5665" w:rsidRDefault="006A5665" w:rsidP="00336D14">
      <w:pPr>
        <w:jc w:val="center"/>
        <w:rPr>
          <w:b/>
          <w:lang w:val="ro-RO"/>
        </w:rPr>
      </w:pPr>
      <w:r>
        <w:rPr>
          <w:b/>
          <w:lang w:val="ro-RO"/>
        </w:rPr>
        <w:lastRenderedPageBreak/>
        <w:t>Seminar</w:t>
      </w:r>
    </w:p>
    <w:p w:rsidR="00DF231B" w:rsidRDefault="00DF231B" w:rsidP="00336D14">
      <w:pPr>
        <w:jc w:val="center"/>
        <w:rPr>
          <w:b/>
          <w:lang w:val="ro-RO"/>
        </w:rPr>
      </w:pPr>
    </w:p>
    <w:p w:rsidR="00DF231B" w:rsidRDefault="00DF231B" w:rsidP="00336D14">
      <w:pPr>
        <w:jc w:val="center"/>
        <w:rPr>
          <w:b/>
          <w:lang w:val="ro-RO"/>
        </w:rPr>
      </w:pPr>
      <w:r w:rsidRPr="001F6F93">
        <w:rPr>
          <w:b/>
          <w:lang w:val="ro-RO"/>
        </w:rPr>
        <w:t xml:space="preserve">TEMA: </w:t>
      </w:r>
      <w:r>
        <w:rPr>
          <w:b/>
          <w:lang w:val="ro-RO"/>
        </w:rPr>
        <w:t>PROPRIETATILE MAGNETICE ALE SUBSTANTELOR</w:t>
      </w:r>
      <w:r w:rsidRPr="00DA6445">
        <w:rPr>
          <w:b/>
          <w:lang w:val="ro-RO"/>
        </w:rPr>
        <w:t>.</w:t>
      </w:r>
    </w:p>
    <w:p w:rsidR="006A5665" w:rsidRDefault="006A5665" w:rsidP="00336D14">
      <w:pPr>
        <w:jc w:val="center"/>
        <w:rPr>
          <w:b/>
          <w:lang w:val="ro-RO"/>
        </w:rPr>
      </w:pPr>
    </w:p>
    <w:p w:rsidR="006A5665" w:rsidRDefault="006A5665" w:rsidP="00336D14">
      <w:pPr>
        <w:jc w:val="center"/>
        <w:rPr>
          <w:b/>
          <w:lang w:val="ro-RO"/>
        </w:rPr>
      </w:pPr>
      <w:r w:rsidRPr="00836CC1">
        <w:rPr>
          <w:b/>
          <w:sz w:val="18"/>
          <w:szCs w:val="18"/>
          <w:lang w:val="ro-RO"/>
        </w:rPr>
        <w:t>Se îndeplineşte în laboratorul Nr.</w:t>
      </w:r>
      <w:r w:rsidR="00DF231B">
        <w:rPr>
          <w:b/>
          <w:sz w:val="18"/>
          <w:szCs w:val="18"/>
          <w:lang w:val="ro-RO"/>
        </w:rPr>
        <w:t>3</w:t>
      </w:r>
      <w:r w:rsidRPr="00836CC1">
        <w:rPr>
          <w:b/>
          <w:sz w:val="18"/>
          <w:szCs w:val="18"/>
          <w:lang w:val="ro-RO"/>
        </w:rPr>
        <w:t>.</w:t>
      </w:r>
    </w:p>
    <w:p w:rsidR="006A5665" w:rsidRDefault="006A5665" w:rsidP="00336D14">
      <w:pPr>
        <w:jc w:val="center"/>
        <w:rPr>
          <w:b/>
          <w:lang w:val="ro-RO"/>
        </w:rPr>
      </w:pPr>
    </w:p>
    <w:p w:rsidR="006A5665" w:rsidRDefault="006A5665" w:rsidP="00336D14">
      <w:pPr>
        <w:jc w:val="center"/>
        <w:rPr>
          <w:b/>
          <w:lang w:val="ro-RO"/>
        </w:rPr>
      </w:pPr>
    </w:p>
    <w:p w:rsidR="006A5665" w:rsidRDefault="006A5665" w:rsidP="00336D14">
      <w:pPr>
        <w:jc w:val="center"/>
        <w:rPr>
          <w:b/>
          <w:lang w:val="ro-RO"/>
        </w:rPr>
      </w:pPr>
    </w:p>
    <w:p w:rsidR="006A5665" w:rsidRDefault="006A5665" w:rsidP="00336D14">
      <w:pPr>
        <w:jc w:val="center"/>
        <w:rPr>
          <w:b/>
          <w:lang w:val="ro-RO"/>
        </w:rPr>
      </w:pPr>
    </w:p>
    <w:p w:rsidR="006A5665" w:rsidRDefault="006A5665" w:rsidP="00336D14">
      <w:pPr>
        <w:jc w:val="center"/>
        <w:rPr>
          <w:b/>
          <w:lang w:val="ro-RO"/>
        </w:rPr>
      </w:pPr>
    </w:p>
    <w:p w:rsidR="006A5665" w:rsidRDefault="006A5665" w:rsidP="00336D14">
      <w:pPr>
        <w:jc w:val="center"/>
        <w:rPr>
          <w:b/>
          <w:lang w:val="ro-RO"/>
        </w:rPr>
      </w:pPr>
    </w:p>
    <w:p w:rsidR="00336D14" w:rsidRPr="00DA6445" w:rsidRDefault="00336D14" w:rsidP="00336D14">
      <w:pPr>
        <w:jc w:val="center"/>
        <w:rPr>
          <w:b/>
          <w:lang w:val="ro-RO"/>
        </w:rPr>
      </w:pPr>
      <w:r w:rsidRPr="001F6F93">
        <w:rPr>
          <w:b/>
          <w:lang w:val="ro-RO"/>
        </w:rPr>
        <w:t xml:space="preserve">TEMA: </w:t>
      </w:r>
      <w:r w:rsidRPr="00DA6445">
        <w:rPr>
          <w:b/>
          <w:lang w:val="ro-RO"/>
        </w:rPr>
        <w:t>DETERMINARIA DISTANŢELOR FOCALE PRINCIPALE ALE LENTILELOR.</w:t>
      </w:r>
    </w:p>
    <w:p w:rsidR="00336D14" w:rsidRDefault="00336D14" w:rsidP="00336D14">
      <w:pPr>
        <w:rPr>
          <w:sz w:val="10"/>
          <w:szCs w:val="10"/>
          <w:lang w:val="ro-RO"/>
        </w:rPr>
      </w:pPr>
    </w:p>
    <w:p w:rsidR="00336D14" w:rsidRDefault="00336D14" w:rsidP="00336D14">
      <w:pPr>
        <w:rPr>
          <w:lang w:val="ro-RO"/>
        </w:rPr>
      </w:pPr>
      <w:r w:rsidRPr="00836CC1">
        <w:rPr>
          <w:b/>
          <w:sz w:val="18"/>
          <w:szCs w:val="18"/>
          <w:lang w:val="ro-RO"/>
        </w:rPr>
        <w:t>Se îndeplineşte în laboratorul Nr.</w:t>
      </w:r>
      <w:r>
        <w:rPr>
          <w:b/>
          <w:sz w:val="18"/>
          <w:szCs w:val="18"/>
          <w:lang w:val="ro-RO"/>
        </w:rPr>
        <w:t>4</w:t>
      </w:r>
      <w:r w:rsidRPr="00836CC1">
        <w:rPr>
          <w:b/>
          <w:sz w:val="18"/>
          <w:szCs w:val="18"/>
          <w:lang w:val="ro-RO"/>
        </w:rPr>
        <w:t>.</w:t>
      </w:r>
      <w:r>
        <w:rPr>
          <w:lang w:val="ro-RO"/>
        </w:rPr>
        <w:t xml:space="preserve"> </w:t>
      </w:r>
    </w:p>
    <w:p w:rsidR="00336D14" w:rsidRDefault="00336D14" w:rsidP="00336D14">
      <w:pPr>
        <w:ind w:firstLine="360"/>
        <w:jc w:val="both"/>
        <w:rPr>
          <w:lang w:val="ro-RO"/>
        </w:rPr>
      </w:pPr>
      <w:r>
        <w:rPr>
          <w:lang w:val="ro-RO"/>
        </w:rPr>
        <w:t xml:space="preserve">Formule de calcul (16.1, 16.3, 16.4, 16.5); Figurile 16.2, 16.3, 16.4, 16.5 si 16.6; </w:t>
      </w:r>
    </w:p>
    <w:p w:rsidR="00336D14" w:rsidRPr="00AB7150" w:rsidRDefault="00336D14" w:rsidP="00336D14">
      <w:pPr>
        <w:ind w:firstLine="360"/>
        <w:jc w:val="both"/>
        <w:rPr>
          <w:lang w:val="ro-RO"/>
        </w:rPr>
      </w:pPr>
      <w:r>
        <w:rPr>
          <w:lang w:val="ro-RO"/>
        </w:rPr>
        <w:t>Tabelul 16.1, 16.2</w:t>
      </w:r>
    </w:p>
    <w:p w:rsidR="00336D14" w:rsidRPr="000A3C19" w:rsidRDefault="00336D14" w:rsidP="00336D14">
      <w:pPr>
        <w:rPr>
          <w:lang w:val="it-IT"/>
        </w:rPr>
      </w:pPr>
    </w:p>
    <w:p w:rsidR="00336D14" w:rsidRDefault="00336D14" w:rsidP="00336D14">
      <w:pPr>
        <w:jc w:val="center"/>
        <w:rPr>
          <w:b/>
          <w:sz w:val="18"/>
          <w:szCs w:val="18"/>
          <w:lang w:val="ro-RO"/>
        </w:rPr>
      </w:pPr>
      <w:r w:rsidRPr="00B46448">
        <w:rPr>
          <w:b/>
          <w:sz w:val="18"/>
          <w:szCs w:val="18"/>
          <w:lang w:val="ro-RO"/>
        </w:rPr>
        <w:t xml:space="preserve">INTREBĂRI </w:t>
      </w:r>
      <w:smartTag w:uri="urn:schemas-microsoft-com:office:smarttags" w:element="PersonName">
        <w:smartTagPr>
          <w:attr w:name="ProductID" w:val="LA LUCRARE"/>
        </w:smartTagPr>
        <w:r w:rsidRPr="00B46448">
          <w:rPr>
            <w:b/>
            <w:sz w:val="18"/>
            <w:szCs w:val="18"/>
            <w:lang w:val="ro-RO"/>
          </w:rPr>
          <w:t>LA LUCRARE</w:t>
        </w:r>
      </w:smartTag>
    </w:p>
    <w:p w:rsidR="00336D14" w:rsidRDefault="00336D14" w:rsidP="00336D14">
      <w:pPr>
        <w:jc w:val="center"/>
        <w:rPr>
          <w:b/>
          <w:sz w:val="10"/>
          <w:szCs w:val="10"/>
          <w:lang w:val="it-IT"/>
        </w:rPr>
      </w:pPr>
    </w:p>
    <w:p w:rsidR="00336D14" w:rsidRPr="001F6F93" w:rsidRDefault="00336D14" w:rsidP="00336D14">
      <w:pPr>
        <w:jc w:val="center"/>
        <w:rPr>
          <w:b/>
          <w:sz w:val="10"/>
          <w:szCs w:val="10"/>
          <w:lang w:val="it-IT"/>
        </w:rPr>
      </w:pPr>
    </w:p>
    <w:p w:rsidR="00336D14" w:rsidRPr="00901113" w:rsidRDefault="00336D14" w:rsidP="00336D14">
      <w:pPr>
        <w:numPr>
          <w:ilvl w:val="0"/>
          <w:numId w:val="7"/>
        </w:numPr>
        <w:rPr>
          <w:lang w:val="it-IT"/>
        </w:rPr>
      </w:pPr>
      <w:r w:rsidRPr="00901113">
        <w:rPr>
          <w:lang w:val="it-IT"/>
        </w:rPr>
        <w:t>Lentilele și tipurile lor. Caracteristicile principale ale lentilelor.</w:t>
      </w:r>
    </w:p>
    <w:p w:rsidR="00336D14" w:rsidRPr="00901113" w:rsidRDefault="00336D14" w:rsidP="00336D14">
      <w:pPr>
        <w:numPr>
          <w:ilvl w:val="0"/>
          <w:numId w:val="7"/>
        </w:numPr>
        <w:rPr>
          <w:lang w:val="it-IT"/>
        </w:rPr>
      </w:pPr>
      <w:r w:rsidRPr="00901113">
        <w:rPr>
          <w:lang w:val="it-IT"/>
        </w:rPr>
        <w:t>Reguli generale de construcție a imaginii obiectului printr-o lentilă subțire.</w:t>
      </w:r>
    </w:p>
    <w:p w:rsidR="00336D14" w:rsidRPr="00901113" w:rsidRDefault="00336D14" w:rsidP="00336D14">
      <w:pPr>
        <w:numPr>
          <w:ilvl w:val="0"/>
          <w:numId w:val="7"/>
        </w:numPr>
        <w:rPr>
          <w:lang w:val="it-IT"/>
        </w:rPr>
      </w:pPr>
      <w:r w:rsidRPr="00901113">
        <w:rPr>
          <w:lang w:val="it-IT"/>
        </w:rPr>
        <w:t>Construcția imaginii în lentila convergentă. Construcția imaginii în lentila divergentă.</w:t>
      </w:r>
    </w:p>
    <w:p w:rsidR="00336D14" w:rsidRPr="00901113" w:rsidRDefault="00336D14" w:rsidP="00336D14">
      <w:pPr>
        <w:numPr>
          <w:ilvl w:val="0"/>
          <w:numId w:val="7"/>
        </w:numPr>
        <w:rPr>
          <w:lang w:val="it-IT"/>
        </w:rPr>
      </w:pPr>
      <w:r w:rsidRPr="00901113">
        <w:rPr>
          <w:lang w:val="it-IT"/>
        </w:rPr>
        <w:t>Formula lentilei. Convergenta (puterea optică). Unități de măsura.</w:t>
      </w:r>
    </w:p>
    <w:p w:rsidR="00336D14" w:rsidRPr="00901113" w:rsidRDefault="00336D14" w:rsidP="00336D14">
      <w:pPr>
        <w:numPr>
          <w:ilvl w:val="0"/>
          <w:numId w:val="7"/>
        </w:numPr>
        <w:rPr>
          <w:lang w:val="it-IT"/>
        </w:rPr>
      </w:pPr>
      <w:r w:rsidRPr="00901113">
        <w:rPr>
          <w:lang w:val="it-IT"/>
        </w:rPr>
        <w:t>Noțiune de sistem optic centrat. Deducerea formulei de lucru pentru determinarea distanței focale a lentilei divergente.</w:t>
      </w:r>
    </w:p>
    <w:p w:rsidR="00336D14" w:rsidRPr="00901113" w:rsidRDefault="00336D14" w:rsidP="00336D14">
      <w:pPr>
        <w:numPr>
          <w:ilvl w:val="0"/>
          <w:numId w:val="7"/>
        </w:numPr>
        <w:rPr>
          <w:lang w:val="it-IT"/>
        </w:rPr>
      </w:pPr>
      <w:r w:rsidRPr="00901113">
        <w:rPr>
          <w:lang w:val="it-IT"/>
        </w:rPr>
        <w:t>Aplicațiile lentilelor în medicină.</w:t>
      </w:r>
    </w:p>
    <w:p w:rsidR="00336D14" w:rsidRDefault="00336D14" w:rsidP="00336D14">
      <w:pPr>
        <w:ind w:left="360"/>
        <w:rPr>
          <w:sz w:val="10"/>
          <w:szCs w:val="10"/>
          <w:lang w:val="ro-RO"/>
        </w:rPr>
      </w:pPr>
    </w:p>
    <w:p w:rsidR="00336D14" w:rsidRPr="000A3C19" w:rsidRDefault="00336D14" w:rsidP="00336D14">
      <w:pPr>
        <w:ind w:left="360"/>
        <w:rPr>
          <w:sz w:val="10"/>
          <w:szCs w:val="10"/>
          <w:lang w:val="ro-RO"/>
        </w:rPr>
      </w:pPr>
    </w:p>
    <w:p w:rsidR="00336D14" w:rsidRPr="000A3C19" w:rsidRDefault="00336D14" w:rsidP="00336D14">
      <w:pPr>
        <w:jc w:val="center"/>
        <w:rPr>
          <w:b/>
          <w:lang w:val="it-IT"/>
        </w:rPr>
      </w:pPr>
      <w:r w:rsidRPr="00E77CFC">
        <w:rPr>
          <w:b/>
          <w:sz w:val="18"/>
          <w:szCs w:val="18"/>
          <w:lang w:val="ro-RO"/>
        </w:rPr>
        <w:t>LITERATURA</w:t>
      </w:r>
    </w:p>
    <w:p w:rsidR="00336D14" w:rsidRDefault="00336D14" w:rsidP="00336D14">
      <w:pPr>
        <w:jc w:val="center"/>
        <w:rPr>
          <w:b/>
          <w:sz w:val="10"/>
          <w:szCs w:val="10"/>
          <w:lang w:val="it-IT"/>
        </w:rPr>
      </w:pPr>
    </w:p>
    <w:p w:rsidR="00336D14" w:rsidRPr="00E85766" w:rsidRDefault="00336D14" w:rsidP="00336D14">
      <w:pPr>
        <w:pStyle w:val="1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E85766">
        <w:rPr>
          <w:rFonts w:ascii="Times New Roman" w:hAnsi="Times New Roman" w:cs="Times New Roman"/>
          <w:b w:val="0"/>
          <w:bCs w:val="0"/>
          <w:sz w:val="18"/>
          <w:szCs w:val="18"/>
        </w:rPr>
        <w:t>D. Croitoru, N. Gubceac, V. Vovc, P. Burlacu, R. Croitor. „BIOFIZICĂ MEDICALĂ: Lucrări practice. Demonstraţii. Exerciţii”, 2017.</w:t>
      </w:r>
    </w:p>
    <w:p w:rsidR="00336D14" w:rsidRPr="00E85766" w:rsidRDefault="00336D14" w:rsidP="00336D14">
      <w:pPr>
        <w:pStyle w:val="1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E85766">
        <w:rPr>
          <w:rFonts w:ascii="Times New Roman" w:hAnsi="Times New Roman" w:cs="Times New Roman"/>
          <w:b w:val="0"/>
          <w:bCs w:val="0"/>
          <w:sz w:val="18"/>
          <w:szCs w:val="18"/>
        </w:rPr>
        <w:t>D. Croitoru „BIOFIZICA MEDICALĂ”. Prelegeri. Chișinău, 2013.</w:t>
      </w:r>
    </w:p>
    <w:p w:rsidR="00336D14" w:rsidRPr="006E0E0F" w:rsidRDefault="00336D14" w:rsidP="00336D14">
      <w:pPr>
        <w:ind w:left="480"/>
        <w:rPr>
          <w:lang w:val="ro-RO"/>
        </w:rPr>
      </w:pPr>
    </w:p>
    <w:p w:rsidR="00336D14" w:rsidRDefault="00336D14">
      <w:pPr>
        <w:rPr>
          <w:sz w:val="24"/>
          <w:szCs w:val="24"/>
          <w:lang w:val="ro-RO"/>
        </w:rPr>
      </w:pPr>
    </w:p>
    <w:p w:rsidR="00DF231B" w:rsidRDefault="00DF231B">
      <w:pPr>
        <w:rPr>
          <w:sz w:val="24"/>
          <w:szCs w:val="24"/>
          <w:lang w:val="ro-RO"/>
        </w:rPr>
      </w:pPr>
    </w:p>
    <w:p w:rsidR="00DF231B" w:rsidRDefault="00DF231B">
      <w:pPr>
        <w:rPr>
          <w:sz w:val="24"/>
          <w:szCs w:val="24"/>
          <w:lang w:val="ro-RO"/>
        </w:rPr>
      </w:pPr>
    </w:p>
    <w:p w:rsidR="00DF231B" w:rsidRDefault="00DF231B" w:rsidP="00DF231B">
      <w:pPr>
        <w:jc w:val="center"/>
        <w:rPr>
          <w:b/>
          <w:lang w:val="ro-RO"/>
        </w:rPr>
      </w:pPr>
      <w:r>
        <w:rPr>
          <w:b/>
          <w:lang w:val="ro-RO"/>
        </w:rPr>
        <w:t>Seminar</w:t>
      </w:r>
    </w:p>
    <w:p w:rsidR="00DF231B" w:rsidRDefault="00DF231B" w:rsidP="00DF231B">
      <w:pPr>
        <w:jc w:val="center"/>
        <w:rPr>
          <w:b/>
          <w:lang w:val="ro-RO"/>
        </w:rPr>
      </w:pPr>
    </w:p>
    <w:p w:rsidR="00DF231B" w:rsidRDefault="00DF231B" w:rsidP="00DF231B">
      <w:pPr>
        <w:jc w:val="center"/>
        <w:rPr>
          <w:b/>
          <w:lang w:val="ro-RO"/>
        </w:rPr>
      </w:pPr>
      <w:r w:rsidRPr="001F6F93">
        <w:rPr>
          <w:b/>
          <w:lang w:val="ro-RO"/>
        </w:rPr>
        <w:t xml:space="preserve">TEMA: </w:t>
      </w:r>
      <w:r>
        <w:rPr>
          <w:b/>
          <w:lang w:val="ro-RO"/>
        </w:rPr>
        <w:t>RADIATIA X</w:t>
      </w:r>
      <w:r w:rsidRPr="00DA6445">
        <w:rPr>
          <w:b/>
          <w:lang w:val="ro-RO"/>
        </w:rPr>
        <w:t>.</w:t>
      </w:r>
    </w:p>
    <w:p w:rsidR="00DF231B" w:rsidRDefault="00DF231B" w:rsidP="00DF231B">
      <w:pPr>
        <w:jc w:val="center"/>
        <w:rPr>
          <w:b/>
          <w:lang w:val="ro-RO"/>
        </w:rPr>
      </w:pPr>
    </w:p>
    <w:p w:rsidR="00DF231B" w:rsidRDefault="00DF231B" w:rsidP="00DF231B">
      <w:pPr>
        <w:jc w:val="center"/>
        <w:rPr>
          <w:b/>
          <w:lang w:val="ro-RO"/>
        </w:rPr>
      </w:pPr>
      <w:r w:rsidRPr="00836CC1">
        <w:rPr>
          <w:b/>
          <w:sz w:val="18"/>
          <w:szCs w:val="18"/>
          <w:lang w:val="ro-RO"/>
        </w:rPr>
        <w:t>Se îndeplineşte în laboratorul Nr.</w:t>
      </w:r>
      <w:r>
        <w:rPr>
          <w:b/>
          <w:sz w:val="18"/>
          <w:szCs w:val="18"/>
          <w:lang w:val="ro-RO"/>
        </w:rPr>
        <w:t>5</w:t>
      </w:r>
      <w:r w:rsidRPr="00836CC1">
        <w:rPr>
          <w:b/>
          <w:sz w:val="18"/>
          <w:szCs w:val="18"/>
          <w:lang w:val="ro-RO"/>
        </w:rPr>
        <w:t>.</w:t>
      </w:r>
    </w:p>
    <w:p w:rsidR="00DF231B" w:rsidRPr="001164A1" w:rsidRDefault="00DF231B">
      <w:pPr>
        <w:rPr>
          <w:sz w:val="24"/>
          <w:szCs w:val="24"/>
          <w:lang w:val="ro-RO"/>
        </w:rPr>
      </w:pPr>
      <w:bookmarkStart w:id="0" w:name="_GoBack"/>
      <w:bookmarkEnd w:id="0"/>
    </w:p>
    <w:sectPr w:rsidR="00DF231B" w:rsidRPr="0011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0B35"/>
    <w:multiLevelType w:val="hybridMultilevel"/>
    <w:tmpl w:val="5C767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27E64"/>
    <w:multiLevelType w:val="hybridMultilevel"/>
    <w:tmpl w:val="29D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71B1A"/>
    <w:multiLevelType w:val="hybridMultilevel"/>
    <w:tmpl w:val="BFE08C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C3C4A"/>
    <w:multiLevelType w:val="hybridMultilevel"/>
    <w:tmpl w:val="5C92A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862CCA"/>
    <w:multiLevelType w:val="hybridMultilevel"/>
    <w:tmpl w:val="421EE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74511D"/>
    <w:multiLevelType w:val="hybridMultilevel"/>
    <w:tmpl w:val="306896EA"/>
    <w:lvl w:ilvl="0" w:tplc="FCC80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E25BA"/>
    <w:multiLevelType w:val="hybridMultilevel"/>
    <w:tmpl w:val="7178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FB"/>
    <w:rsid w:val="001164A1"/>
    <w:rsid w:val="00336D14"/>
    <w:rsid w:val="004741FA"/>
    <w:rsid w:val="006A5665"/>
    <w:rsid w:val="006B7363"/>
    <w:rsid w:val="008624FB"/>
    <w:rsid w:val="008F6CE8"/>
    <w:rsid w:val="00A34A89"/>
    <w:rsid w:val="00D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164A1"/>
    <w:pPr>
      <w:spacing w:line="408" w:lineRule="auto"/>
    </w:pPr>
    <w:rPr>
      <w:b/>
      <w:sz w:val="32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1164A1"/>
    <w:rPr>
      <w:rFonts w:ascii="Times New Roman" w:eastAsia="Times New Roman" w:hAnsi="Times New Roman" w:cs="Times New Roman"/>
      <w:b/>
      <w:sz w:val="32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A1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">
    <w:name w:val="Название1"/>
    <w:basedOn w:val="Normal"/>
    <w:rsid w:val="00336D14"/>
    <w:pPr>
      <w:autoSpaceDE w:val="0"/>
      <w:autoSpaceDN w:val="0"/>
      <w:ind w:left="567" w:right="567" w:firstLine="284"/>
      <w:jc w:val="center"/>
    </w:pPr>
    <w:rPr>
      <w:rFonts w:ascii="Arial" w:hAnsi="Arial" w:cs="Arial"/>
      <w:b/>
      <w:bCs/>
      <w:sz w:val="32"/>
      <w:szCs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164A1"/>
    <w:pPr>
      <w:spacing w:line="408" w:lineRule="auto"/>
    </w:pPr>
    <w:rPr>
      <w:b/>
      <w:sz w:val="32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1164A1"/>
    <w:rPr>
      <w:rFonts w:ascii="Times New Roman" w:eastAsia="Times New Roman" w:hAnsi="Times New Roman" w:cs="Times New Roman"/>
      <w:b/>
      <w:sz w:val="32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A1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">
    <w:name w:val="Название1"/>
    <w:basedOn w:val="Normal"/>
    <w:rsid w:val="00336D14"/>
    <w:pPr>
      <w:autoSpaceDE w:val="0"/>
      <w:autoSpaceDN w:val="0"/>
      <w:ind w:left="567" w:right="567" w:firstLine="284"/>
      <w:jc w:val="center"/>
    </w:pPr>
    <w:rPr>
      <w:rFonts w:ascii="Arial" w:hAnsi="Arial" w:cs="Arial"/>
      <w:b/>
      <w:bCs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12</cp:revision>
  <cp:lastPrinted>2020-01-28T09:19:00Z</cp:lastPrinted>
  <dcterms:created xsi:type="dcterms:W3CDTF">2019-03-21T07:59:00Z</dcterms:created>
  <dcterms:modified xsi:type="dcterms:W3CDTF">2021-02-01T08:20:00Z</dcterms:modified>
</cp:coreProperties>
</file>