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A4" w:rsidRPr="002C5C55" w:rsidRDefault="000B7EA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05"/>
        <w:gridCol w:w="6940"/>
      </w:tblGrid>
      <w:tr w:rsidR="000B7EA4" w:rsidRPr="002C5C55" w:rsidTr="000B7EA4">
        <w:tc>
          <w:tcPr>
            <w:tcW w:w="2405" w:type="dxa"/>
            <w:shd w:val="clear" w:color="auto" w:fill="DEEAF6" w:themeFill="accent1" w:themeFillTint="33"/>
          </w:tcPr>
          <w:p w:rsidR="000B7EA4" w:rsidRPr="002C5C55" w:rsidRDefault="00197D6B" w:rsidP="00FA05A5">
            <w:pPr>
              <w:rPr>
                <w:rFonts w:ascii="Times New Roman" w:hAnsi="Times New Roman" w:cs="Times New Roman"/>
                <w:sz w:val="24"/>
                <w:szCs w:val="24"/>
              </w:rPr>
            </w:pPr>
            <w:r w:rsidRPr="002C5C55">
              <w:rPr>
                <w:rFonts w:ascii="Times New Roman" w:hAnsi="Times New Roman" w:cs="Times New Roman"/>
                <w:sz w:val="24"/>
                <w:szCs w:val="24"/>
              </w:rPr>
              <w:t>Name of the Discipline</w:t>
            </w:r>
          </w:p>
        </w:tc>
        <w:tc>
          <w:tcPr>
            <w:tcW w:w="6940" w:type="dxa"/>
          </w:tcPr>
          <w:p w:rsidR="000B7EA4" w:rsidRPr="002C5C55" w:rsidRDefault="00197D6B" w:rsidP="00197D6B">
            <w:pPr>
              <w:rPr>
                <w:rFonts w:ascii="Times New Roman" w:hAnsi="Times New Roman" w:cs="Times New Roman"/>
                <w:sz w:val="24"/>
                <w:szCs w:val="24"/>
              </w:rPr>
            </w:pPr>
            <w:r w:rsidRPr="002C5C55">
              <w:rPr>
                <w:rFonts w:ascii="Times New Roman" w:hAnsi="Times New Roman"/>
                <w:b/>
                <w:caps/>
                <w:sz w:val="28"/>
                <w:szCs w:val="24"/>
              </w:rPr>
              <w:t xml:space="preserve">HUMAN PHYSIOLOGY </w:t>
            </w:r>
          </w:p>
        </w:tc>
      </w:tr>
      <w:tr w:rsidR="000B7EA4" w:rsidRPr="002C5C55" w:rsidTr="000B7EA4">
        <w:tc>
          <w:tcPr>
            <w:tcW w:w="2405" w:type="dxa"/>
          </w:tcPr>
          <w:p w:rsidR="000B7EA4" w:rsidRPr="002C5C55" w:rsidRDefault="000B7EA4" w:rsidP="00197D6B">
            <w:pPr>
              <w:rPr>
                <w:rFonts w:ascii="Times New Roman" w:hAnsi="Times New Roman" w:cs="Times New Roman"/>
                <w:sz w:val="24"/>
                <w:szCs w:val="24"/>
              </w:rPr>
            </w:pPr>
            <w:r w:rsidRPr="002C5C55">
              <w:rPr>
                <w:rFonts w:ascii="Times New Roman" w:hAnsi="Times New Roman" w:cs="Times New Roman"/>
                <w:sz w:val="24"/>
                <w:szCs w:val="24"/>
              </w:rPr>
              <w:t>T</w:t>
            </w:r>
            <w:r w:rsidR="00197D6B" w:rsidRPr="002C5C55">
              <w:rPr>
                <w:rFonts w:ascii="Times New Roman" w:hAnsi="Times New Roman" w:cs="Times New Roman"/>
                <w:sz w:val="24"/>
                <w:szCs w:val="24"/>
              </w:rPr>
              <w:t>ype</w:t>
            </w:r>
          </w:p>
        </w:tc>
        <w:tc>
          <w:tcPr>
            <w:tcW w:w="6940" w:type="dxa"/>
          </w:tcPr>
          <w:p w:rsidR="000B7EA4" w:rsidRPr="002C5C55" w:rsidRDefault="00197D6B" w:rsidP="000B7EA4">
            <w:pPr>
              <w:rPr>
                <w:rFonts w:ascii="Times New Roman" w:hAnsi="Times New Roman" w:cs="Times New Roman"/>
                <w:sz w:val="24"/>
                <w:szCs w:val="24"/>
              </w:rPr>
            </w:pPr>
            <w:r w:rsidRPr="002C5C55">
              <w:rPr>
                <w:rFonts w:ascii="Times New Roman" w:hAnsi="Times New Roman" w:cs="Times New Roman"/>
                <w:sz w:val="24"/>
                <w:szCs w:val="24"/>
              </w:rPr>
              <w:t>Compulsory</w:t>
            </w:r>
          </w:p>
        </w:tc>
      </w:tr>
      <w:tr w:rsidR="000B7EA4" w:rsidRPr="002C5C55" w:rsidTr="000B7EA4">
        <w:tc>
          <w:tcPr>
            <w:tcW w:w="2405" w:type="dxa"/>
          </w:tcPr>
          <w:p w:rsidR="000B7EA4" w:rsidRPr="002C5C55" w:rsidRDefault="00197D6B" w:rsidP="00FA05A5">
            <w:pPr>
              <w:rPr>
                <w:rFonts w:ascii="Times New Roman" w:hAnsi="Times New Roman" w:cs="Times New Roman"/>
                <w:sz w:val="24"/>
                <w:szCs w:val="24"/>
              </w:rPr>
            </w:pPr>
            <w:r w:rsidRPr="002C5C55">
              <w:rPr>
                <w:rFonts w:ascii="Times New Roman" w:hAnsi="Times New Roman" w:cs="Times New Roman"/>
                <w:sz w:val="24"/>
                <w:szCs w:val="24"/>
              </w:rPr>
              <w:t>Year</w:t>
            </w:r>
          </w:p>
        </w:tc>
        <w:tc>
          <w:tcPr>
            <w:tcW w:w="6940" w:type="dxa"/>
          </w:tcPr>
          <w:p w:rsidR="000B7EA4" w:rsidRPr="002C5C55" w:rsidRDefault="00D268FA" w:rsidP="000B7EA4">
            <w:pPr>
              <w:rPr>
                <w:rFonts w:ascii="Times New Roman" w:hAnsi="Times New Roman" w:cs="Times New Roman"/>
                <w:sz w:val="24"/>
                <w:szCs w:val="24"/>
              </w:rPr>
            </w:pPr>
            <w:r w:rsidRPr="002C5C55">
              <w:rPr>
                <w:rFonts w:ascii="Times New Roman" w:hAnsi="Times New Roman" w:cs="Times New Roman"/>
                <w:sz w:val="24"/>
                <w:szCs w:val="24"/>
              </w:rPr>
              <w:t>I</w:t>
            </w:r>
          </w:p>
        </w:tc>
      </w:tr>
      <w:tr w:rsidR="000B7EA4" w:rsidRPr="002C5C55" w:rsidTr="000B7EA4">
        <w:tc>
          <w:tcPr>
            <w:tcW w:w="2405" w:type="dxa"/>
          </w:tcPr>
          <w:p w:rsidR="000B7EA4" w:rsidRPr="002C5C55" w:rsidRDefault="000B7EA4" w:rsidP="00197D6B">
            <w:pPr>
              <w:rPr>
                <w:rFonts w:ascii="Times New Roman" w:hAnsi="Times New Roman" w:cs="Times New Roman"/>
                <w:sz w:val="24"/>
                <w:szCs w:val="24"/>
              </w:rPr>
            </w:pPr>
            <w:proofErr w:type="spellStart"/>
            <w:r w:rsidRPr="002C5C55">
              <w:rPr>
                <w:rFonts w:ascii="Times New Roman" w:hAnsi="Times New Roman" w:cs="Times New Roman"/>
                <w:sz w:val="24"/>
                <w:szCs w:val="24"/>
              </w:rPr>
              <w:t>Componen</w:t>
            </w:r>
            <w:r w:rsidR="00197D6B" w:rsidRPr="002C5C55">
              <w:rPr>
                <w:rFonts w:ascii="Times New Roman" w:hAnsi="Times New Roman" w:cs="Times New Roman"/>
                <w:sz w:val="24"/>
                <w:szCs w:val="24"/>
              </w:rPr>
              <w:t>ce</w:t>
            </w:r>
            <w:proofErr w:type="spellEnd"/>
          </w:p>
        </w:tc>
        <w:tc>
          <w:tcPr>
            <w:tcW w:w="6940" w:type="dxa"/>
          </w:tcPr>
          <w:p w:rsidR="000B7EA4" w:rsidRPr="002C5C55" w:rsidRDefault="007041C3" w:rsidP="00D67F6D">
            <w:pPr>
              <w:rPr>
                <w:rFonts w:ascii="Times New Roman" w:hAnsi="Times New Roman" w:cs="Times New Roman"/>
                <w:sz w:val="24"/>
                <w:szCs w:val="24"/>
              </w:rPr>
            </w:pPr>
            <w:r w:rsidRPr="002C5C55">
              <w:rPr>
                <w:rFonts w:ascii="Times New Roman" w:hAnsi="Times New Roman" w:cs="Times New Roman"/>
                <w:sz w:val="24"/>
                <w:szCs w:val="24"/>
              </w:rPr>
              <w:t>Fundamental</w:t>
            </w:r>
          </w:p>
        </w:tc>
      </w:tr>
      <w:tr w:rsidR="000B7EA4" w:rsidRPr="002C5C55" w:rsidTr="000B7EA4">
        <w:tc>
          <w:tcPr>
            <w:tcW w:w="2405" w:type="dxa"/>
          </w:tcPr>
          <w:p w:rsidR="000B7EA4" w:rsidRPr="002C5C55" w:rsidRDefault="00197D6B" w:rsidP="00FA05A5">
            <w:pPr>
              <w:rPr>
                <w:rFonts w:ascii="Times New Roman" w:hAnsi="Times New Roman" w:cs="Times New Roman"/>
                <w:sz w:val="24"/>
                <w:szCs w:val="24"/>
              </w:rPr>
            </w:pPr>
            <w:r w:rsidRPr="002C5C55">
              <w:rPr>
                <w:rFonts w:ascii="Times New Roman" w:hAnsi="Times New Roman" w:cs="Times New Roman"/>
                <w:sz w:val="24"/>
                <w:szCs w:val="24"/>
              </w:rPr>
              <w:t>Person in charge</w:t>
            </w:r>
          </w:p>
        </w:tc>
        <w:tc>
          <w:tcPr>
            <w:tcW w:w="6940" w:type="dxa"/>
          </w:tcPr>
          <w:p w:rsidR="000B7EA4" w:rsidRPr="002C5C55" w:rsidRDefault="00D268FA" w:rsidP="00EF37F7">
            <w:pPr>
              <w:rPr>
                <w:rFonts w:ascii="Times New Roman" w:hAnsi="Times New Roman" w:cs="Times New Roman"/>
                <w:sz w:val="24"/>
                <w:szCs w:val="24"/>
              </w:rPr>
            </w:pPr>
            <w:r w:rsidRPr="002C5C55">
              <w:rPr>
                <w:rFonts w:ascii="Times New Roman" w:hAnsi="Times New Roman" w:cs="Times New Roman"/>
                <w:sz w:val="24"/>
                <w:szCs w:val="24"/>
              </w:rPr>
              <w:t>V</w:t>
            </w:r>
            <w:r w:rsidR="00EF37F7" w:rsidRPr="002C5C55">
              <w:rPr>
                <w:rFonts w:ascii="Times New Roman" w:hAnsi="Times New Roman" w:cs="Times New Roman"/>
                <w:sz w:val="24"/>
                <w:szCs w:val="24"/>
              </w:rPr>
              <w:t>ictor</w:t>
            </w:r>
            <w:r w:rsidRPr="002C5C55">
              <w:rPr>
                <w:rFonts w:ascii="Times New Roman" w:hAnsi="Times New Roman" w:cs="Times New Roman"/>
                <w:sz w:val="24"/>
                <w:szCs w:val="24"/>
              </w:rPr>
              <w:t xml:space="preserve"> </w:t>
            </w:r>
            <w:proofErr w:type="spellStart"/>
            <w:r w:rsidRPr="002C5C55">
              <w:rPr>
                <w:rFonts w:ascii="Times New Roman" w:hAnsi="Times New Roman" w:cs="Times New Roman"/>
                <w:sz w:val="24"/>
                <w:szCs w:val="24"/>
              </w:rPr>
              <w:t>Vovc</w:t>
            </w:r>
            <w:proofErr w:type="spellEnd"/>
            <w:r w:rsidR="00D014CA" w:rsidRPr="002C5C55">
              <w:rPr>
                <w:rFonts w:ascii="Times New Roman" w:hAnsi="Times New Roman" w:cs="Times New Roman"/>
                <w:sz w:val="24"/>
                <w:szCs w:val="24"/>
              </w:rPr>
              <w:t xml:space="preserve">, </w:t>
            </w:r>
            <w:r w:rsidRPr="002C5C55">
              <w:rPr>
                <w:rFonts w:ascii="Times New Roman" w:hAnsi="Times New Roman" w:cs="Times New Roman"/>
                <w:sz w:val="24"/>
                <w:szCs w:val="24"/>
              </w:rPr>
              <w:t xml:space="preserve">Svetlana </w:t>
            </w:r>
            <w:proofErr w:type="spellStart"/>
            <w:r w:rsidRPr="002C5C55">
              <w:rPr>
                <w:rFonts w:ascii="Times New Roman" w:hAnsi="Times New Roman" w:cs="Times New Roman"/>
                <w:sz w:val="24"/>
                <w:szCs w:val="24"/>
              </w:rPr>
              <w:t>Lozovanu</w:t>
            </w:r>
            <w:proofErr w:type="spellEnd"/>
          </w:p>
        </w:tc>
      </w:tr>
      <w:tr w:rsidR="000B7EA4" w:rsidRPr="002C5C55" w:rsidTr="000B7EA4">
        <w:tc>
          <w:tcPr>
            <w:tcW w:w="2405" w:type="dxa"/>
          </w:tcPr>
          <w:p w:rsidR="000B7EA4" w:rsidRPr="002C5C55" w:rsidRDefault="000B7EA4" w:rsidP="00197D6B">
            <w:pPr>
              <w:rPr>
                <w:rFonts w:ascii="Times New Roman" w:hAnsi="Times New Roman" w:cs="Times New Roman"/>
                <w:sz w:val="24"/>
                <w:szCs w:val="24"/>
              </w:rPr>
            </w:pPr>
            <w:r w:rsidRPr="002C5C55">
              <w:rPr>
                <w:rFonts w:ascii="Times New Roman" w:hAnsi="Times New Roman" w:cs="Times New Roman"/>
                <w:sz w:val="24"/>
                <w:szCs w:val="24"/>
              </w:rPr>
              <w:t>Loca</w:t>
            </w:r>
            <w:r w:rsidR="00197D6B" w:rsidRPr="002C5C55">
              <w:rPr>
                <w:rFonts w:ascii="Times New Roman" w:hAnsi="Times New Roman" w:cs="Times New Roman"/>
                <w:sz w:val="24"/>
                <w:szCs w:val="24"/>
              </w:rPr>
              <w:t>tion</w:t>
            </w:r>
          </w:p>
        </w:tc>
        <w:tc>
          <w:tcPr>
            <w:tcW w:w="6940" w:type="dxa"/>
          </w:tcPr>
          <w:p w:rsidR="00712DCD" w:rsidRPr="002C5C55" w:rsidRDefault="008C2C5A" w:rsidP="00712DCD">
            <w:pPr>
              <w:rPr>
                <w:rFonts w:ascii="Times New Roman" w:hAnsi="Times New Roman" w:cs="Times New Roman"/>
                <w:sz w:val="24"/>
                <w:szCs w:val="24"/>
              </w:rPr>
            </w:pPr>
            <w:r w:rsidRPr="002C5C55">
              <w:rPr>
                <w:rFonts w:ascii="Times New Roman" w:hAnsi="Times New Roman" w:cs="Times New Roman"/>
                <w:sz w:val="24"/>
                <w:szCs w:val="24"/>
              </w:rPr>
              <w:t>University building</w:t>
            </w:r>
            <w:r w:rsidR="00712DCD" w:rsidRPr="002C5C55">
              <w:rPr>
                <w:rFonts w:ascii="Times New Roman" w:hAnsi="Times New Roman" w:cs="Times New Roman"/>
                <w:sz w:val="24"/>
                <w:szCs w:val="24"/>
              </w:rPr>
              <w:t xml:space="preserve"> nr. 1 „Leonid </w:t>
            </w:r>
            <w:proofErr w:type="spellStart"/>
            <w:r w:rsidR="00712DCD" w:rsidRPr="002C5C55">
              <w:rPr>
                <w:rFonts w:ascii="Times New Roman" w:hAnsi="Times New Roman" w:cs="Times New Roman"/>
                <w:sz w:val="24"/>
                <w:szCs w:val="24"/>
              </w:rPr>
              <w:t>Cobâleanschi</w:t>
            </w:r>
            <w:proofErr w:type="spellEnd"/>
            <w:r w:rsidR="00712DCD" w:rsidRPr="002C5C55">
              <w:rPr>
                <w:rFonts w:ascii="Times New Roman" w:hAnsi="Times New Roman" w:cs="Times New Roman"/>
                <w:sz w:val="24"/>
                <w:szCs w:val="24"/>
              </w:rPr>
              <w:t>”,</w:t>
            </w:r>
          </w:p>
          <w:p w:rsidR="000B7EA4" w:rsidRPr="002C5C55" w:rsidRDefault="00197D6B" w:rsidP="00197D6B">
            <w:pPr>
              <w:rPr>
                <w:rFonts w:ascii="Times New Roman" w:hAnsi="Times New Roman" w:cs="Times New Roman"/>
                <w:sz w:val="24"/>
                <w:szCs w:val="24"/>
              </w:rPr>
            </w:pPr>
            <w:r w:rsidRPr="002C5C55">
              <w:rPr>
                <w:rFonts w:ascii="Times New Roman" w:hAnsi="Times New Roman" w:cs="Times New Roman"/>
                <w:sz w:val="24"/>
                <w:szCs w:val="24"/>
              </w:rPr>
              <w:t xml:space="preserve">27 </w:t>
            </w:r>
            <w:proofErr w:type="spellStart"/>
            <w:r w:rsidR="00712DCD" w:rsidRPr="002C5C55">
              <w:rPr>
                <w:rFonts w:ascii="Times New Roman" w:hAnsi="Times New Roman" w:cs="Times New Roman"/>
                <w:sz w:val="24"/>
                <w:szCs w:val="24"/>
              </w:rPr>
              <w:t>Nicolae</w:t>
            </w:r>
            <w:proofErr w:type="spellEnd"/>
            <w:r w:rsidR="00712DCD" w:rsidRPr="002C5C55">
              <w:rPr>
                <w:rFonts w:ascii="Times New Roman" w:hAnsi="Times New Roman" w:cs="Times New Roman"/>
                <w:sz w:val="24"/>
                <w:szCs w:val="24"/>
              </w:rPr>
              <w:t xml:space="preserve"> </w:t>
            </w:r>
            <w:proofErr w:type="spellStart"/>
            <w:r w:rsidR="00712DCD" w:rsidRPr="002C5C55">
              <w:rPr>
                <w:rFonts w:ascii="Times New Roman" w:hAnsi="Times New Roman" w:cs="Times New Roman"/>
                <w:sz w:val="24"/>
                <w:szCs w:val="24"/>
              </w:rPr>
              <w:t>Testemițanu</w:t>
            </w:r>
            <w:proofErr w:type="spellEnd"/>
            <w:r w:rsidRPr="002C5C55">
              <w:rPr>
                <w:rFonts w:ascii="Times New Roman" w:hAnsi="Times New Roman" w:cs="Times New Roman"/>
                <w:sz w:val="24"/>
                <w:szCs w:val="24"/>
              </w:rPr>
              <w:t xml:space="preserve"> str.</w:t>
            </w:r>
          </w:p>
        </w:tc>
      </w:tr>
      <w:tr w:rsidR="000B7EA4" w:rsidRPr="002C5C55" w:rsidTr="000B7EA4">
        <w:tc>
          <w:tcPr>
            <w:tcW w:w="2405" w:type="dxa"/>
            <w:vMerge w:val="restart"/>
          </w:tcPr>
          <w:p w:rsidR="000B7EA4" w:rsidRPr="002C5C55" w:rsidRDefault="008C2C5A" w:rsidP="00FA05A5">
            <w:pPr>
              <w:rPr>
                <w:rFonts w:ascii="Times New Roman" w:hAnsi="Times New Roman" w:cs="Times New Roman"/>
                <w:sz w:val="24"/>
                <w:szCs w:val="24"/>
              </w:rPr>
            </w:pPr>
            <w:r w:rsidRPr="002C5C55">
              <w:rPr>
                <w:rFonts w:ascii="Times New Roman" w:hAnsi="Times New Roman" w:cs="Times New Roman"/>
                <w:sz w:val="24"/>
                <w:szCs w:val="24"/>
              </w:rPr>
              <w:t>Provisional terms and conditions</w:t>
            </w:r>
          </w:p>
        </w:tc>
        <w:tc>
          <w:tcPr>
            <w:tcW w:w="6940" w:type="dxa"/>
          </w:tcPr>
          <w:p w:rsidR="0055200C" w:rsidRPr="002C5C55" w:rsidRDefault="008C2C5A" w:rsidP="00D268FA">
            <w:pPr>
              <w:pStyle w:val="BodyText"/>
              <w:spacing w:after="0"/>
              <w:contextualSpacing/>
              <w:jc w:val="both"/>
              <w:rPr>
                <w:rFonts w:ascii="Times New Roman" w:hAnsi="Times New Roman" w:cs="Times New Roman"/>
                <w:sz w:val="24"/>
                <w:szCs w:val="24"/>
              </w:rPr>
            </w:pPr>
            <w:r w:rsidRPr="002C5C55">
              <w:rPr>
                <w:rFonts w:ascii="Times New Roman" w:hAnsi="Times New Roman" w:cs="Times New Roman"/>
                <w:sz w:val="24"/>
                <w:szCs w:val="24"/>
              </w:rPr>
              <w:t xml:space="preserve">Program: basic knowledge in sciences such as: anatomy, biology, biochemistry, histology, information technology (creation of computer document, use of virtual programs and computer programs for recording and analysis of physiology functions). Knowledge of the fundamental principles that delimit the biological system from the physical systems. Explaining the essence of </w:t>
            </w:r>
            <w:proofErr w:type="spellStart"/>
            <w:r w:rsidRPr="002C5C55">
              <w:rPr>
                <w:rFonts w:ascii="Times New Roman" w:hAnsi="Times New Roman" w:cs="Times New Roman"/>
                <w:sz w:val="24"/>
                <w:szCs w:val="24"/>
              </w:rPr>
              <w:t>humoral</w:t>
            </w:r>
            <w:proofErr w:type="spellEnd"/>
            <w:r w:rsidRPr="002C5C55">
              <w:rPr>
                <w:rFonts w:ascii="Times New Roman" w:hAnsi="Times New Roman" w:cs="Times New Roman"/>
                <w:sz w:val="24"/>
                <w:szCs w:val="24"/>
              </w:rPr>
              <w:t xml:space="preserve"> and nervous processes in the human body. Acquiring the physical bases of some techniques used in physiology, to know the possibilities and the limits of their application;</w:t>
            </w:r>
          </w:p>
        </w:tc>
      </w:tr>
      <w:tr w:rsidR="000B7EA4" w:rsidRPr="002C5C55" w:rsidTr="000B7EA4">
        <w:tc>
          <w:tcPr>
            <w:tcW w:w="2405" w:type="dxa"/>
            <w:vMerge/>
          </w:tcPr>
          <w:p w:rsidR="000B7EA4" w:rsidRPr="002C5C55" w:rsidRDefault="000B7EA4" w:rsidP="00FA05A5">
            <w:pPr>
              <w:rPr>
                <w:rFonts w:ascii="Times New Roman" w:hAnsi="Times New Roman" w:cs="Times New Roman"/>
                <w:sz w:val="24"/>
                <w:szCs w:val="24"/>
              </w:rPr>
            </w:pPr>
          </w:p>
        </w:tc>
        <w:tc>
          <w:tcPr>
            <w:tcW w:w="6940" w:type="dxa"/>
          </w:tcPr>
          <w:p w:rsidR="000B7EA4" w:rsidRPr="002C5C55" w:rsidRDefault="008C2C5A" w:rsidP="0098429B">
            <w:pPr>
              <w:pStyle w:val="ListParagraph"/>
              <w:widowControl w:val="0"/>
              <w:ind w:left="0"/>
              <w:contextualSpacing w:val="0"/>
              <w:jc w:val="both"/>
              <w:rPr>
                <w:rFonts w:ascii="Times New Roman" w:hAnsi="Times New Roman" w:cs="Times New Roman"/>
                <w:iCs/>
                <w:sz w:val="24"/>
                <w:szCs w:val="24"/>
              </w:rPr>
            </w:pPr>
            <w:r w:rsidRPr="002C5C55">
              <w:rPr>
                <w:rFonts w:ascii="Times New Roman" w:hAnsi="Times New Roman" w:cs="Times New Roman"/>
                <w:iCs/>
                <w:sz w:val="24"/>
                <w:szCs w:val="24"/>
              </w:rPr>
              <w:t xml:space="preserve">Skills: basic digital skills (internet use, document processing, use of text editors, </w:t>
            </w:r>
            <w:r w:rsidR="00A20322" w:rsidRPr="002C5C55">
              <w:rPr>
                <w:rFonts w:ascii="Times New Roman" w:hAnsi="Times New Roman" w:cs="Times New Roman"/>
                <w:iCs/>
                <w:sz w:val="24"/>
                <w:szCs w:val="24"/>
              </w:rPr>
              <w:t>digital charts</w:t>
            </w:r>
            <w:r w:rsidRPr="002C5C55">
              <w:rPr>
                <w:rFonts w:ascii="Times New Roman" w:hAnsi="Times New Roman" w:cs="Times New Roman"/>
                <w:iCs/>
                <w:sz w:val="24"/>
                <w:szCs w:val="24"/>
              </w:rPr>
              <w:t xml:space="preserve"> and </w:t>
            </w:r>
            <w:r w:rsidR="00A20322" w:rsidRPr="002C5C55">
              <w:rPr>
                <w:rFonts w:ascii="Times New Roman" w:hAnsi="Times New Roman" w:cs="Times New Roman"/>
                <w:iCs/>
                <w:sz w:val="24"/>
                <w:szCs w:val="24"/>
              </w:rPr>
              <w:t>applications</w:t>
            </w:r>
            <w:r w:rsidR="00A20322" w:rsidRPr="002C5C55">
              <w:rPr>
                <w:rFonts w:ascii="Times New Roman" w:hAnsi="Times New Roman" w:cs="Times New Roman"/>
                <w:iCs/>
                <w:sz w:val="24"/>
                <w:szCs w:val="24"/>
              </w:rPr>
              <w:t xml:space="preserve"> for </w:t>
            </w:r>
            <w:r w:rsidRPr="002C5C55">
              <w:rPr>
                <w:rFonts w:ascii="Times New Roman" w:hAnsi="Times New Roman" w:cs="Times New Roman"/>
                <w:iCs/>
                <w:sz w:val="24"/>
                <w:szCs w:val="24"/>
              </w:rPr>
              <w:t xml:space="preserve">presentation), team communication skills. </w:t>
            </w:r>
            <w:r w:rsidR="00A20322" w:rsidRPr="002C5C55">
              <w:rPr>
                <w:rFonts w:ascii="Times New Roman" w:hAnsi="Times New Roman" w:cs="Times New Roman"/>
                <w:iCs/>
                <w:sz w:val="24"/>
                <w:szCs w:val="24"/>
              </w:rPr>
              <w:t>L</w:t>
            </w:r>
            <w:r w:rsidRPr="002C5C55">
              <w:rPr>
                <w:rFonts w:ascii="Times New Roman" w:hAnsi="Times New Roman" w:cs="Times New Roman"/>
                <w:iCs/>
                <w:sz w:val="24"/>
                <w:szCs w:val="24"/>
              </w:rPr>
              <w:t xml:space="preserve">ogistics support </w:t>
            </w:r>
            <w:r w:rsidR="00A20322" w:rsidRPr="002C5C55">
              <w:rPr>
                <w:rFonts w:ascii="Times New Roman" w:hAnsi="Times New Roman" w:cs="Times New Roman"/>
                <w:iCs/>
                <w:sz w:val="24"/>
                <w:szCs w:val="24"/>
              </w:rPr>
              <w:t>electronic whiteboard / f</w:t>
            </w:r>
            <w:r w:rsidRPr="002C5C55">
              <w:rPr>
                <w:rFonts w:ascii="Times New Roman" w:hAnsi="Times New Roman" w:cs="Times New Roman"/>
                <w:iCs/>
                <w:sz w:val="24"/>
                <w:szCs w:val="24"/>
              </w:rPr>
              <w:t xml:space="preserve">lipchart. BIOPAC MP36 data acquisition system, which allows the registration of over 20 physiological parameters of the human body and their subsequent analysis. Computer room for running virtual physiology software and watching movies that show some physiological experiences or clinical methods of investigation. Interactive physiology </w:t>
            </w:r>
            <w:r w:rsidR="00A20322" w:rsidRPr="002C5C55">
              <w:rPr>
                <w:rFonts w:ascii="Times New Roman" w:hAnsi="Times New Roman" w:cs="Times New Roman"/>
                <w:iCs/>
                <w:sz w:val="24"/>
                <w:szCs w:val="24"/>
              </w:rPr>
              <w:t>programs</w:t>
            </w:r>
            <w:r w:rsidR="00A20322" w:rsidRPr="002C5C55">
              <w:rPr>
                <w:rFonts w:ascii="Times New Roman" w:hAnsi="Times New Roman" w:cs="Times New Roman"/>
                <w:iCs/>
                <w:sz w:val="24"/>
                <w:szCs w:val="24"/>
              </w:rPr>
              <w:t xml:space="preserve"> of </w:t>
            </w:r>
            <w:r w:rsidRPr="002C5C55">
              <w:rPr>
                <w:rFonts w:ascii="Times New Roman" w:hAnsi="Times New Roman" w:cs="Times New Roman"/>
                <w:iCs/>
                <w:sz w:val="24"/>
                <w:szCs w:val="24"/>
              </w:rPr>
              <w:t>laboratory simulation.</w:t>
            </w:r>
          </w:p>
        </w:tc>
      </w:tr>
      <w:tr w:rsidR="000B7EA4" w:rsidRPr="002C5C55" w:rsidTr="000B7EA4">
        <w:tc>
          <w:tcPr>
            <w:tcW w:w="2405" w:type="dxa"/>
            <w:shd w:val="clear" w:color="auto" w:fill="DEEAF6" w:themeFill="accent1" w:themeFillTint="33"/>
          </w:tcPr>
          <w:p w:rsidR="000B7EA4" w:rsidRPr="002C5C55" w:rsidRDefault="000B7EA4" w:rsidP="002C5C55">
            <w:pPr>
              <w:rPr>
                <w:rFonts w:ascii="Times New Roman" w:hAnsi="Times New Roman" w:cs="Times New Roman"/>
                <w:sz w:val="24"/>
                <w:szCs w:val="24"/>
              </w:rPr>
            </w:pPr>
            <w:r w:rsidRPr="002C5C55">
              <w:rPr>
                <w:rFonts w:ascii="Times New Roman" w:hAnsi="Times New Roman" w:cs="Times New Roman"/>
                <w:sz w:val="24"/>
                <w:szCs w:val="24"/>
              </w:rPr>
              <w:t>Mis</w:t>
            </w:r>
            <w:r w:rsidR="002C5C55" w:rsidRPr="002C5C55">
              <w:rPr>
                <w:rFonts w:ascii="Times New Roman" w:hAnsi="Times New Roman" w:cs="Times New Roman"/>
                <w:sz w:val="24"/>
                <w:szCs w:val="24"/>
              </w:rPr>
              <w:t>sion of the discipline</w:t>
            </w:r>
          </w:p>
        </w:tc>
        <w:tc>
          <w:tcPr>
            <w:tcW w:w="6940" w:type="dxa"/>
          </w:tcPr>
          <w:p w:rsidR="002C5C55" w:rsidRPr="002C5C55" w:rsidRDefault="002C5C55" w:rsidP="002C5C55">
            <w:pPr>
              <w:pStyle w:val="BodyTextIndent2"/>
              <w:tabs>
                <w:tab w:val="left" w:pos="5"/>
              </w:tabs>
              <w:ind w:left="0"/>
              <w:jc w:val="both"/>
              <w:rPr>
                <w:rFonts w:ascii="Times" w:hAnsi="Times"/>
                <w:bCs/>
                <w:szCs w:val="24"/>
                <w:lang w:val="en-US"/>
              </w:rPr>
            </w:pPr>
            <w:r w:rsidRPr="002C5C55">
              <w:rPr>
                <w:rFonts w:ascii="Times" w:hAnsi="Times"/>
                <w:bCs/>
                <w:szCs w:val="24"/>
                <w:lang w:val="en-US"/>
              </w:rPr>
              <w:t xml:space="preserve">The mission of </w:t>
            </w:r>
            <w:r w:rsidRPr="002C5C55">
              <w:rPr>
                <w:rFonts w:ascii="Times" w:hAnsi="Times"/>
                <w:bCs/>
                <w:szCs w:val="24"/>
                <w:lang w:val="en-US"/>
              </w:rPr>
              <w:t>the discipline</w:t>
            </w:r>
            <w:r w:rsidRPr="002C5C55">
              <w:rPr>
                <w:rFonts w:ascii="Times" w:hAnsi="Times"/>
                <w:bCs/>
                <w:szCs w:val="24"/>
                <w:lang w:val="en-US"/>
              </w:rPr>
              <w:t xml:space="preserve"> aims to provide students of the Faculty of Dentistry with fundamental data on the functional properties of cells, tissues, organs and sy</w:t>
            </w:r>
            <w:r>
              <w:rPr>
                <w:rFonts w:ascii="Times" w:hAnsi="Times"/>
                <w:bCs/>
                <w:szCs w:val="24"/>
                <w:lang w:val="en-US"/>
              </w:rPr>
              <w:t xml:space="preserve">stems, on their </w:t>
            </w:r>
            <w:proofErr w:type="spellStart"/>
            <w:r>
              <w:rPr>
                <w:rFonts w:ascii="Times" w:hAnsi="Times"/>
                <w:bCs/>
                <w:szCs w:val="24"/>
                <w:lang w:val="en-US"/>
              </w:rPr>
              <w:t>neuro</w:t>
            </w:r>
            <w:r w:rsidRPr="002C5C55">
              <w:rPr>
                <w:rFonts w:ascii="Times" w:hAnsi="Times"/>
                <w:bCs/>
                <w:szCs w:val="24"/>
                <w:lang w:val="en-US"/>
              </w:rPr>
              <w:t>humoral</w:t>
            </w:r>
            <w:proofErr w:type="spellEnd"/>
            <w:r w:rsidRPr="002C5C55">
              <w:rPr>
                <w:rFonts w:ascii="Times" w:hAnsi="Times"/>
                <w:bCs/>
                <w:szCs w:val="24"/>
                <w:lang w:val="en-US"/>
              </w:rPr>
              <w:t xml:space="preserve"> mechanisms of regulation and control and to form a set o</w:t>
            </w:r>
            <w:r w:rsidR="00AE02C8">
              <w:rPr>
                <w:rFonts w:ascii="Times" w:hAnsi="Times"/>
                <w:bCs/>
                <w:szCs w:val="24"/>
                <w:lang w:val="en-US"/>
              </w:rPr>
              <w:t xml:space="preserve">f skills necessary for learning the </w:t>
            </w:r>
            <w:r w:rsidRPr="002C5C55">
              <w:rPr>
                <w:rFonts w:ascii="Times" w:hAnsi="Times"/>
                <w:bCs/>
                <w:szCs w:val="24"/>
                <w:lang w:val="en-US"/>
              </w:rPr>
              <w:t>specialized courses:</w:t>
            </w:r>
          </w:p>
          <w:p w:rsidR="002C5C55" w:rsidRPr="002C5C55" w:rsidRDefault="002C5C55" w:rsidP="002C5C55">
            <w:pPr>
              <w:pStyle w:val="BodyTextIndent2"/>
              <w:tabs>
                <w:tab w:val="left" w:pos="5"/>
              </w:tabs>
              <w:ind w:left="0"/>
              <w:jc w:val="both"/>
              <w:rPr>
                <w:rFonts w:ascii="Times" w:hAnsi="Times"/>
                <w:bCs/>
                <w:szCs w:val="24"/>
                <w:lang w:val="en-US"/>
              </w:rPr>
            </w:pPr>
            <w:r w:rsidRPr="002C5C55">
              <w:rPr>
                <w:rFonts w:ascii="Times" w:hAnsi="Times"/>
                <w:bCs/>
                <w:szCs w:val="24"/>
                <w:lang w:val="en-US"/>
              </w:rPr>
              <w:t xml:space="preserve">a) to have both knowledge and a vast ability to understand various physiological aspects in order to be able to develop a wide range of skills, including research, investigation, analysis, and to be able </w:t>
            </w:r>
            <w:r w:rsidR="00AE02C8">
              <w:rPr>
                <w:rFonts w:ascii="Times" w:hAnsi="Times"/>
                <w:bCs/>
                <w:szCs w:val="24"/>
                <w:lang w:val="en-US"/>
              </w:rPr>
              <w:t>to face and solve some problems</w:t>
            </w:r>
            <w:r w:rsidRPr="002C5C55">
              <w:rPr>
                <w:rFonts w:ascii="Times" w:hAnsi="Times"/>
                <w:bCs/>
                <w:szCs w:val="24"/>
                <w:lang w:val="en-US"/>
              </w:rPr>
              <w:t xml:space="preserve">, </w:t>
            </w:r>
            <w:r w:rsidR="00AE02C8">
              <w:rPr>
                <w:rFonts w:ascii="Times" w:hAnsi="Times"/>
                <w:bCs/>
                <w:szCs w:val="24"/>
                <w:lang w:val="en-US"/>
              </w:rPr>
              <w:t xml:space="preserve">to </w:t>
            </w:r>
            <w:r w:rsidRPr="002C5C55">
              <w:rPr>
                <w:rFonts w:ascii="Times" w:hAnsi="Times"/>
                <w:bCs/>
                <w:szCs w:val="24"/>
                <w:lang w:val="en-US"/>
              </w:rPr>
              <w:t xml:space="preserve">plan communications and </w:t>
            </w:r>
            <w:r w:rsidR="00AE02C8">
              <w:rPr>
                <w:rFonts w:ascii="Times" w:hAnsi="Times"/>
                <w:bCs/>
                <w:szCs w:val="24"/>
                <w:lang w:val="en-US"/>
              </w:rPr>
              <w:t xml:space="preserve">to </w:t>
            </w:r>
            <w:r w:rsidRPr="002C5C55">
              <w:rPr>
                <w:rFonts w:ascii="Times" w:hAnsi="Times"/>
                <w:bCs/>
                <w:szCs w:val="24"/>
                <w:lang w:val="en-US"/>
              </w:rPr>
              <w:t xml:space="preserve">present </w:t>
            </w:r>
            <w:r w:rsidR="00AE02C8">
              <w:rPr>
                <w:rFonts w:ascii="Times" w:hAnsi="Times"/>
                <w:bCs/>
                <w:szCs w:val="24"/>
                <w:lang w:val="en-US"/>
              </w:rPr>
              <w:t xml:space="preserve">a </w:t>
            </w:r>
            <w:r w:rsidRPr="002C5C55">
              <w:rPr>
                <w:rFonts w:ascii="Times" w:hAnsi="Times"/>
                <w:bCs/>
                <w:szCs w:val="24"/>
                <w:lang w:val="en-US"/>
              </w:rPr>
              <w:t>team spirit.</w:t>
            </w:r>
          </w:p>
          <w:p w:rsidR="002C5C55" w:rsidRPr="002C5C55" w:rsidRDefault="002C5C55" w:rsidP="002C5C55">
            <w:pPr>
              <w:pStyle w:val="BodyTextIndent2"/>
              <w:tabs>
                <w:tab w:val="left" w:pos="5"/>
              </w:tabs>
              <w:ind w:left="0"/>
              <w:jc w:val="both"/>
              <w:rPr>
                <w:rFonts w:ascii="Times" w:hAnsi="Times"/>
                <w:bCs/>
                <w:szCs w:val="24"/>
                <w:lang w:val="en-US"/>
              </w:rPr>
            </w:pPr>
            <w:r w:rsidRPr="002C5C55">
              <w:rPr>
                <w:rFonts w:ascii="Times" w:hAnsi="Times"/>
                <w:bCs/>
                <w:szCs w:val="24"/>
                <w:lang w:val="en-US"/>
              </w:rPr>
              <w:t xml:space="preserve">b) to have knowledge regarding the physiological constants, their age variations in correlation with the new </w:t>
            </w:r>
            <w:r w:rsidR="00A02EC2">
              <w:rPr>
                <w:rFonts w:ascii="Times" w:hAnsi="Times"/>
                <w:bCs/>
                <w:szCs w:val="24"/>
                <w:lang w:val="en-US"/>
              </w:rPr>
              <w:t>data</w:t>
            </w:r>
            <w:r w:rsidRPr="002C5C55">
              <w:rPr>
                <w:rFonts w:ascii="Times" w:hAnsi="Times"/>
                <w:bCs/>
                <w:szCs w:val="24"/>
                <w:lang w:val="en-US"/>
              </w:rPr>
              <w:t xml:space="preserve"> within the biomedical sciences;</w:t>
            </w:r>
          </w:p>
          <w:p w:rsidR="002C5C55" w:rsidRPr="002C5C55" w:rsidRDefault="002C5C55" w:rsidP="002C5C55">
            <w:pPr>
              <w:pStyle w:val="BodyTextIndent2"/>
              <w:tabs>
                <w:tab w:val="left" w:pos="5"/>
              </w:tabs>
              <w:ind w:left="0"/>
              <w:jc w:val="both"/>
              <w:rPr>
                <w:rFonts w:ascii="Times" w:hAnsi="Times"/>
                <w:bCs/>
                <w:szCs w:val="24"/>
                <w:lang w:val="en-US"/>
              </w:rPr>
            </w:pPr>
            <w:r w:rsidRPr="002C5C55">
              <w:rPr>
                <w:rFonts w:ascii="Times" w:hAnsi="Times"/>
                <w:bCs/>
                <w:szCs w:val="24"/>
                <w:lang w:val="en-US"/>
              </w:rPr>
              <w:t xml:space="preserve">c) to appreciate the importance of studying the functions of regulation and control of the activity of the organs, of the </w:t>
            </w:r>
            <w:r w:rsidR="00A02EC2" w:rsidRPr="002C5C55">
              <w:rPr>
                <w:rFonts w:ascii="Times" w:hAnsi="Times"/>
                <w:bCs/>
                <w:szCs w:val="24"/>
                <w:lang w:val="en-US"/>
              </w:rPr>
              <w:t>systems</w:t>
            </w:r>
            <w:r w:rsidR="00A02EC2" w:rsidRPr="002C5C55">
              <w:rPr>
                <w:rFonts w:ascii="Times" w:hAnsi="Times"/>
                <w:bCs/>
                <w:szCs w:val="24"/>
                <w:lang w:val="en-US"/>
              </w:rPr>
              <w:t xml:space="preserve"> </w:t>
            </w:r>
            <w:r w:rsidR="00A02EC2">
              <w:rPr>
                <w:rFonts w:ascii="Times" w:hAnsi="Times"/>
                <w:bCs/>
                <w:szCs w:val="24"/>
                <w:lang w:val="en-US"/>
              </w:rPr>
              <w:t xml:space="preserve">of </w:t>
            </w:r>
            <w:r w:rsidRPr="002C5C55">
              <w:rPr>
                <w:rFonts w:ascii="Times" w:hAnsi="Times"/>
                <w:bCs/>
                <w:szCs w:val="24"/>
                <w:lang w:val="en-US"/>
              </w:rPr>
              <w:t>organ</w:t>
            </w:r>
            <w:r w:rsidR="00A02EC2">
              <w:rPr>
                <w:rFonts w:ascii="Times" w:hAnsi="Times"/>
                <w:bCs/>
                <w:szCs w:val="24"/>
                <w:lang w:val="en-US"/>
              </w:rPr>
              <w:t>s</w:t>
            </w:r>
            <w:r w:rsidRPr="002C5C55">
              <w:rPr>
                <w:rFonts w:ascii="Times" w:hAnsi="Times"/>
                <w:bCs/>
                <w:szCs w:val="24"/>
                <w:lang w:val="en-US"/>
              </w:rPr>
              <w:t xml:space="preserve"> as well as of the interactions between them;</w:t>
            </w:r>
          </w:p>
          <w:p w:rsidR="000B7EA4" w:rsidRPr="00A02EC2" w:rsidRDefault="002C5C55" w:rsidP="00A02EC2">
            <w:pPr>
              <w:pStyle w:val="BodyTextIndent2"/>
              <w:tabs>
                <w:tab w:val="left" w:pos="5"/>
              </w:tabs>
              <w:ind w:left="0"/>
              <w:jc w:val="both"/>
              <w:rPr>
                <w:rFonts w:ascii="Times" w:hAnsi="Times"/>
                <w:bCs/>
                <w:szCs w:val="24"/>
                <w:lang w:val="en-US"/>
              </w:rPr>
            </w:pPr>
            <w:r w:rsidRPr="002C5C55">
              <w:rPr>
                <w:rFonts w:ascii="Times" w:hAnsi="Times"/>
                <w:bCs/>
                <w:szCs w:val="24"/>
                <w:lang w:val="en-US"/>
              </w:rPr>
              <w:t xml:space="preserve">d) skills for acquiring moral </w:t>
            </w:r>
            <w:r w:rsidR="00A02EC2">
              <w:rPr>
                <w:rFonts w:ascii="Times" w:hAnsi="Times"/>
                <w:bCs/>
                <w:szCs w:val="24"/>
                <w:lang w:val="en-US"/>
              </w:rPr>
              <w:t>criteria</w:t>
            </w:r>
            <w:r w:rsidRPr="002C5C55">
              <w:rPr>
                <w:rFonts w:ascii="Times" w:hAnsi="Times"/>
                <w:bCs/>
                <w:szCs w:val="24"/>
                <w:lang w:val="en-US"/>
              </w:rPr>
              <w:t>, form</w:t>
            </w:r>
            <w:r w:rsidR="00A02EC2">
              <w:rPr>
                <w:rFonts w:ascii="Times" w:hAnsi="Times"/>
                <w:bCs/>
                <w:szCs w:val="24"/>
                <w:lang w:val="en-US"/>
              </w:rPr>
              <w:t>ation of</w:t>
            </w:r>
            <w:r w:rsidRPr="002C5C55">
              <w:rPr>
                <w:rFonts w:ascii="Times" w:hAnsi="Times"/>
                <w:bCs/>
                <w:szCs w:val="24"/>
                <w:lang w:val="en-US"/>
              </w:rPr>
              <w:t xml:space="preserve"> </w:t>
            </w:r>
            <w:r w:rsidR="00A02EC2">
              <w:rPr>
                <w:rFonts w:ascii="Times" w:hAnsi="Times"/>
                <w:bCs/>
                <w:szCs w:val="24"/>
                <w:lang w:val="en-US"/>
              </w:rPr>
              <w:t>professional and civic attitude</w:t>
            </w:r>
            <w:r w:rsidRPr="002C5C55">
              <w:rPr>
                <w:rFonts w:ascii="Times" w:hAnsi="Times"/>
                <w:bCs/>
                <w:szCs w:val="24"/>
                <w:lang w:val="en-US"/>
              </w:rPr>
              <w:t xml:space="preserve">, which allow students to be fair, honest, non-conflicting, cooperative, understanding of suffering, </w:t>
            </w:r>
            <w:r w:rsidR="00A02EC2">
              <w:rPr>
                <w:rFonts w:ascii="Times" w:hAnsi="Times"/>
                <w:bCs/>
                <w:szCs w:val="24"/>
                <w:lang w:val="en-US"/>
              </w:rPr>
              <w:t>eager</w:t>
            </w:r>
            <w:r w:rsidRPr="002C5C55">
              <w:rPr>
                <w:rFonts w:ascii="Times" w:hAnsi="Times"/>
                <w:bCs/>
                <w:szCs w:val="24"/>
                <w:lang w:val="en-US"/>
              </w:rPr>
              <w:t xml:space="preserve"> to help people</w:t>
            </w:r>
            <w:r w:rsidR="00A02EC2">
              <w:rPr>
                <w:rFonts w:ascii="Times" w:hAnsi="Times"/>
                <w:bCs/>
                <w:szCs w:val="24"/>
                <w:lang w:val="en-US"/>
              </w:rPr>
              <w:t>,</w:t>
            </w:r>
            <w:r w:rsidRPr="002C5C55">
              <w:rPr>
                <w:rFonts w:ascii="Times" w:hAnsi="Times"/>
                <w:bCs/>
                <w:szCs w:val="24"/>
                <w:lang w:val="en-US"/>
              </w:rPr>
              <w:t xml:space="preserve"> interested in community development;</w:t>
            </w:r>
            <w:r w:rsidR="0098429B" w:rsidRPr="002C5C55">
              <w:rPr>
                <w:szCs w:val="24"/>
                <w:lang w:val="en-US"/>
              </w:rPr>
              <w:t>.</w:t>
            </w:r>
          </w:p>
        </w:tc>
      </w:tr>
      <w:tr w:rsidR="000B7EA4" w:rsidRPr="002C5C55" w:rsidTr="000B7EA4">
        <w:tc>
          <w:tcPr>
            <w:tcW w:w="2405" w:type="dxa"/>
          </w:tcPr>
          <w:p w:rsidR="000B7EA4" w:rsidRPr="002C5C55" w:rsidRDefault="00A02EC2" w:rsidP="00FA05A5">
            <w:pPr>
              <w:rPr>
                <w:rFonts w:ascii="Times New Roman" w:hAnsi="Times New Roman" w:cs="Times New Roman"/>
                <w:sz w:val="24"/>
                <w:szCs w:val="24"/>
              </w:rPr>
            </w:pPr>
            <w:r>
              <w:rPr>
                <w:rFonts w:ascii="Times New Roman" w:hAnsi="Times New Roman" w:cs="Times New Roman"/>
                <w:sz w:val="24"/>
                <w:szCs w:val="24"/>
              </w:rPr>
              <w:t>Themes</w:t>
            </w:r>
          </w:p>
          <w:p w:rsidR="000B7EA4" w:rsidRPr="002C5C55" w:rsidRDefault="000B7EA4" w:rsidP="00FA05A5">
            <w:pPr>
              <w:rPr>
                <w:rFonts w:ascii="Times New Roman" w:hAnsi="Times New Roman" w:cs="Times New Roman"/>
                <w:sz w:val="24"/>
                <w:szCs w:val="24"/>
              </w:rPr>
            </w:pPr>
          </w:p>
        </w:tc>
        <w:tc>
          <w:tcPr>
            <w:tcW w:w="6940" w:type="dxa"/>
          </w:tcPr>
          <w:p w:rsidR="000B7EA4" w:rsidRPr="00D15F7D" w:rsidRDefault="00A02EC2" w:rsidP="00494F72">
            <w:pPr>
              <w:jc w:val="both"/>
              <w:rPr>
                <w:rFonts w:ascii="Times New Roman" w:hAnsi="Times New Roman" w:cs="Times New Roman"/>
                <w:bCs/>
                <w:color w:val="000000"/>
                <w:spacing w:val="-4"/>
                <w:sz w:val="24"/>
                <w:szCs w:val="24"/>
              </w:rPr>
            </w:pPr>
            <w:r w:rsidRPr="00A02EC2">
              <w:rPr>
                <w:rFonts w:ascii="Times New Roman" w:hAnsi="Times New Roman" w:cs="Times New Roman"/>
                <w:bCs/>
                <w:color w:val="000000"/>
                <w:spacing w:val="-4"/>
                <w:sz w:val="24"/>
                <w:szCs w:val="24"/>
              </w:rPr>
              <w:t>Physiology of excitable tissues. Structure and function of synapses in the CNS. Nerv</w:t>
            </w:r>
            <w:r w:rsidR="00D15F7D">
              <w:rPr>
                <w:rFonts w:ascii="Times New Roman" w:hAnsi="Times New Roman" w:cs="Times New Roman"/>
                <w:bCs/>
                <w:color w:val="000000"/>
                <w:spacing w:val="-4"/>
                <w:sz w:val="24"/>
                <w:szCs w:val="24"/>
              </w:rPr>
              <w:t xml:space="preserve">ous </w:t>
            </w:r>
            <w:r w:rsidRPr="00A02EC2">
              <w:rPr>
                <w:rFonts w:ascii="Times New Roman" w:hAnsi="Times New Roman" w:cs="Times New Roman"/>
                <w:bCs/>
                <w:color w:val="000000"/>
                <w:spacing w:val="-4"/>
                <w:sz w:val="24"/>
                <w:szCs w:val="24"/>
              </w:rPr>
              <w:t>centers, the peculiarities of the propagation of excitation in the nerv</w:t>
            </w:r>
            <w:r w:rsidR="00D15F7D">
              <w:rPr>
                <w:rFonts w:ascii="Times New Roman" w:hAnsi="Times New Roman" w:cs="Times New Roman"/>
                <w:bCs/>
                <w:color w:val="000000"/>
                <w:spacing w:val="-4"/>
                <w:sz w:val="24"/>
                <w:szCs w:val="24"/>
              </w:rPr>
              <w:t>ous</w:t>
            </w:r>
            <w:r w:rsidRPr="00A02EC2">
              <w:rPr>
                <w:rFonts w:ascii="Times New Roman" w:hAnsi="Times New Roman" w:cs="Times New Roman"/>
                <w:bCs/>
                <w:color w:val="000000"/>
                <w:spacing w:val="-4"/>
                <w:sz w:val="24"/>
                <w:szCs w:val="24"/>
              </w:rPr>
              <w:t xml:space="preserve"> centers. </w:t>
            </w:r>
            <w:proofErr w:type="spellStart"/>
            <w:r w:rsidRPr="00A02EC2">
              <w:rPr>
                <w:rFonts w:ascii="Times New Roman" w:hAnsi="Times New Roman" w:cs="Times New Roman"/>
                <w:bCs/>
                <w:color w:val="000000"/>
                <w:spacing w:val="-4"/>
                <w:sz w:val="24"/>
                <w:szCs w:val="24"/>
              </w:rPr>
              <w:t>Neuro</w:t>
            </w:r>
            <w:r w:rsidR="00D15F7D">
              <w:rPr>
                <w:rFonts w:ascii="Times New Roman" w:hAnsi="Times New Roman" w:cs="Times New Roman"/>
                <w:bCs/>
                <w:color w:val="000000"/>
                <w:spacing w:val="-4"/>
                <w:sz w:val="24"/>
                <w:szCs w:val="24"/>
              </w:rPr>
              <w:t>hu</w:t>
            </w:r>
            <w:r w:rsidRPr="00A02EC2">
              <w:rPr>
                <w:rFonts w:ascii="Times New Roman" w:hAnsi="Times New Roman" w:cs="Times New Roman"/>
                <w:bCs/>
                <w:color w:val="000000"/>
                <w:spacing w:val="-4"/>
                <w:sz w:val="24"/>
                <w:szCs w:val="24"/>
              </w:rPr>
              <w:t>moral</w:t>
            </w:r>
            <w:proofErr w:type="spellEnd"/>
            <w:r w:rsidRPr="00A02EC2">
              <w:rPr>
                <w:rFonts w:ascii="Times New Roman" w:hAnsi="Times New Roman" w:cs="Times New Roman"/>
                <w:bCs/>
                <w:color w:val="000000"/>
                <w:spacing w:val="-4"/>
                <w:sz w:val="24"/>
                <w:szCs w:val="24"/>
              </w:rPr>
              <w:t xml:space="preserve"> mechanisms for regulating physiological functions. Cardiovascular system. Digestive and </w:t>
            </w:r>
            <w:r w:rsidRPr="00A02EC2">
              <w:rPr>
                <w:rFonts w:ascii="Times New Roman" w:hAnsi="Times New Roman" w:cs="Times New Roman"/>
                <w:bCs/>
                <w:color w:val="000000"/>
                <w:spacing w:val="-4"/>
                <w:sz w:val="24"/>
                <w:szCs w:val="24"/>
              </w:rPr>
              <w:lastRenderedPageBreak/>
              <w:t>respiratory systems. Metabolism. Excretion, fluids of the human body. CNS, somatosensory system.</w:t>
            </w:r>
          </w:p>
        </w:tc>
      </w:tr>
      <w:tr w:rsidR="000B7EA4" w:rsidRPr="002C5C55" w:rsidTr="000B7EA4">
        <w:tc>
          <w:tcPr>
            <w:tcW w:w="2405" w:type="dxa"/>
            <w:shd w:val="clear" w:color="auto" w:fill="DEEAF6" w:themeFill="accent1" w:themeFillTint="33"/>
          </w:tcPr>
          <w:p w:rsidR="000B7EA4" w:rsidRPr="002C5C55" w:rsidRDefault="00D15F7D" w:rsidP="00FA05A5">
            <w:pPr>
              <w:rPr>
                <w:rFonts w:ascii="Times New Roman" w:hAnsi="Times New Roman" w:cs="Times New Roman"/>
                <w:sz w:val="24"/>
                <w:szCs w:val="24"/>
              </w:rPr>
            </w:pPr>
            <w:r w:rsidRPr="00D15F7D">
              <w:rPr>
                <w:rFonts w:ascii="Times New Roman" w:hAnsi="Times New Roman" w:cs="Times New Roman"/>
                <w:sz w:val="24"/>
                <w:szCs w:val="24"/>
              </w:rPr>
              <w:lastRenderedPageBreak/>
              <w:t xml:space="preserve">Study finalities </w:t>
            </w:r>
          </w:p>
        </w:tc>
        <w:tc>
          <w:tcPr>
            <w:tcW w:w="6940" w:type="dxa"/>
          </w:tcPr>
          <w:p w:rsidR="00D15F7D" w:rsidRPr="00D15F7D" w:rsidRDefault="00D15F7D" w:rsidP="003F6646">
            <w:pPr>
              <w:pStyle w:val="ListParagraph1"/>
              <w:ind w:left="25"/>
              <w:jc w:val="both"/>
              <w:rPr>
                <w:rFonts w:ascii="Times New Roman" w:hAnsi="Times New Roman"/>
                <w:sz w:val="24"/>
                <w:szCs w:val="24"/>
                <w:lang w:val="en-US"/>
              </w:rPr>
            </w:pPr>
            <w:r w:rsidRPr="00D15F7D">
              <w:rPr>
                <w:rFonts w:ascii="Times New Roman" w:hAnsi="Times New Roman"/>
                <w:sz w:val="24"/>
                <w:szCs w:val="24"/>
                <w:lang w:val="en-US"/>
              </w:rPr>
              <w:t>• Educating students in the spirit of the rigor of the medical act and of understanding the determining role of the fundamental sciences for the given level, as well as for their professional training.</w:t>
            </w:r>
          </w:p>
          <w:p w:rsidR="00D15F7D" w:rsidRPr="00D15F7D" w:rsidRDefault="00D15F7D" w:rsidP="003F6646">
            <w:pPr>
              <w:pStyle w:val="ListParagraph1"/>
              <w:ind w:left="25"/>
              <w:jc w:val="both"/>
              <w:rPr>
                <w:rFonts w:ascii="Times New Roman" w:hAnsi="Times New Roman"/>
                <w:sz w:val="24"/>
                <w:szCs w:val="24"/>
                <w:lang w:val="en-US"/>
              </w:rPr>
            </w:pPr>
            <w:r w:rsidRPr="00D15F7D">
              <w:rPr>
                <w:rFonts w:ascii="Times New Roman" w:hAnsi="Times New Roman"/>
                <w:sz w:val="24"/>
                <w:szCs w:val="24"/>
                <w:lang w:val="en-US"/>
              </w:rPr>
              <w:t>• Acquisition by students of practical skills on the correct execution of functional explorations, based on understanding not only the procedures but also the phenomena explored, as well as the principles of the respective techniques;</w:t>
            </w:r>
          </w:p>
          <w:p w:rsidR="00D15F7D" w:rsidRPr="00D15F7D" w:rsidRDefault="00D15F7D" w:rsidP="003F6646">
            <w:pPr>
              <w:pStyle w:val="ListParagraph1"/>
              <w:ind w:left="25"/>
              <w:jc w:val="both"/>
              <w:rPr>
                <w:rFonts w:ascii="Times New Roman" w:hAnsi="Times New Roman"/>
                <w:sz w:val="24"/>
                <w:szCs w:val="24"/>
                <w:lang w:val="en-US"/>
              </w:rPr>
            </w:pPr>
            <w:r w:rsidRPr="00D15F7D">
              <w:rPr>
                <w:rFonts w:ascii="Times New Roman" w:hAnsi="Times New Roman"/>
                <w:sz w:val="24"/>
                <w:szCs w:val="24"/>
                <w:lang w:val="en-US"/>
              </w:rPr>
              <w:t xml:space="preserve">• Theoretical training of students to be able to </w:t>
            </w:r>
            <w:r w:rsidR="003F6646">
              <w:rPr>
                <w:rFonts w:ascii="Times New Roman" w:hAnsi="Times New Roman"/>
                <w:sz w:val="24"/>
                <w:szCs w:val="24"/>
                <w:lang w:val="en-US"/>
              </w:rPr>
              <w:t>gain</w:t>
            </w:r>
            <w:r w:rsidRPr="00D15F7D">
              <w:rPr>
                <w:rFonts w:ascii="Times New Roman" w:hAnsi="Times New Roman"/>
                <w:sz w:val="24"/>
                <w:szCs w:val="24"/>
                <w:lang w:val="en-US"/>
              </w:rPr>
              <w:t xml:space="preserve"> knowledge, through systematized information on the phenomena of functional integration, from cell to organ, organ systems and the whole body.</w:t>
            </w:r>
          </w:p>
          <w:p w:rsidR="000B7EA4" w:rsidRPr="002C5C55" w:rsidRDefault="00D15F7D" w:rsidP="003F6646">
            <w:pPr>
              <w:pStyle w:val="ListParagraph1"/>
              <w:ind w:left="25"/>
              <w:jc w:val="both"/>
              <w:rPr>
                <w:rFonts w:ascii="Times New Roman" w:hAnsi="Times New Roman"/>
                <w:sz w:val="24"/>
                <w:szCs w:val="24"/>
                <w:lang w:val="en-US"/>
              </w:rPr>
            </w:pPr>
            <w:r w:rsidRPr="00D15F7D">
              <w:rPr>
                <w:rFonts w:ascii="Times New Roman" w:hAnsi="Times New Roman"/>
                <w:sz w:val="24"/>
                <w:szCs w:val="24"/>
                <w:lang w:val="en-US"/>
              </w:rPr>
              <w:t>• All this will allow students to gain knowledge about the normal functions of the human body, so they will be able to understand in an integrative way the physiological processes, from cell to body, thus gaining a solid foundation for clinical dental science.</w:t>
            </w:r>
          </w:p>
        </w:tc>
      </w:tr>
      <w:tr w:rsidR="000B7EA4" w:rsidRPr="002C5C55" w:rsidTr="000B7EA4">
        <w:tc>
          <w:tcPr>
            <w:tcW w:w="2405" w:type="dxa"/>
          </w:tcPr>
          <w:p w:rsidR="000B7EA4" w:rsidRPr="002C5C55" w:rsidRDefault="003F6646" w:rsidP="00FA05A5">
            <w:pPr>
              <w:rPr>
                <w:rFonts w:ascii="Times New Roman" w:hAnsi="Times New Roman" w:cs="Times New Roman"/>
                <w:sz w:val="24"/>
                <w:szCs w:val="24"/>
              </w:rPr>
            </w:pPr>
            <w:r>
              <w:rPr>
                <w:rFonts w:ascii="Times New Roman" w:hAnsi="Times New Roman" w:cs="Times New Roman"/>
                <w:sz w:val="24"/>
                <w:szCs w:val="24"/>
              </w:rPr>
              <w:t>Acquired practical skills</w:t>
            </w:r>
          </w:p>
          <w:p w:rsidR="000B7EA4" w:rsidRPr="002C5C55" w:rsidRDefault="000B7EA4" w:rsidP="00FA05A5">
            <w:pPr>
              <w:rPr>
                <w:rFonts w:ascii="Times New Roman" w:hAnsi="Times New Roman" w:cs="Times New Roman"/>
                <w:sz w:val="24"/>
                <w:szCs w:val="24"/>
              </w:rPr>
            </w:pPr>
          </w:p>
        </w:tc>
        <w:tc>
          <w:tcPr>
            <w:tcW w:w="6940" w:type="dxa"/>
          </w:tcPr>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xml:space="preserve">• </w:t>
            </w:r>
            <w:proofErr w:type="gramStart"/>
            <w:r w:rsidRPr="003F6646">
              <w:rPr>
                <w:rFonts w:ascii="Times New Roman" w:hAnsi="Times New Roman" w:cs="Times New Roman"/>
                <w:sz w:val="24"/>
                <w:szCs w:val="24"/>
              </w:rPr>
              <w:t>to</w:t>
            </w:r>
            <w:proofErr w:type="gramEnd"/>
            <w:r w:rsidRPr="003F6646">
              <w:rPr>
                <w:rFonts w:ascii="Times New Roman" w:hAnsi="Times New Roman" w:cs="Times New Roman"/>
                <w:sz w:val="24"/>
                <w:szCs w:val="24"/>
              </w:rPr>
              <w:t xml:space="preserve"> explain the physical phenomena involved in the functioning of biological systems.</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xml:space="preserve">• </w:t>
            </w:r>
            <w:proofErr w:type="gramStart"/>
            <w:r w:rsidRPr="003F6646">
              <w:rPr>
                <w:rFonts w:ascii="Times New Roman" w:hAnsi="Times New Roman" w:cs="Times New Roman"/>
                <w:sz w:val="24"/>
                <w:szCs w:val="24"/>
              </w:rPr>
              <w:t>to</w:t>
            </w:r>
            <w:proofErr w:type="gramEnd"/>
            <w:r w:rsidRPr="003F6646">
              <w:rPr>
                <w:rFonts w:ascii="Times New Roman" w:hAnsi="Times New Roman" w:cs="Times New Roman"/>
                <w:sz w:val="24"/>
                <w:szCs w:val="24"/>
              </w:rPr>
              <w:t xml:space="preserve"> understand the importance of the mechanisms of nervous regulation of physiological functions in the coordination of organs and separate systems for the normal activity of the whole organism.</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to accumulate information on the normal functioning of the human body, following that on this "</w:t>
            </w:r>
            <w:r w:rsidR="00185083">
              <w:rPr>
                <w:rFonts w:ascii="Times New Roman" w:hAnsi="Times New Roman" w:cs="Times New Roman"/>
                <w:sz w:val="24"/>
                <w:szCs w:val="24"/>
              </w:rPr>
              <w:t>base</w:t>
            </w:r>
            <w:r w:rsidRPr="003F6646">
              <w:rPr>
                <w:rFonts w:ascii="Times New Roman" w:hAnsi="Times New Roman" w:cs="Times New Roman"/>
                <w:sz w:val="24"/>
                <w:szCs w:val="24"/>
              </w:rPr>
              <w:t>" to be added fundamental knowledge from clinical objects;</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to develop skills in recording, measuring and interpreting physiological parameters, for verbal and written presentation of their own findings and appreciation of physiological and individual variations;</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xml:space="preserve">• </w:t>
            </w:r>
            <w:proofErr w:type="gramStart"/>
            <w:r w:rsidRPr="003F6646">
              <w:rPr>
                <w:rFonts w:ascii="Times New Roman" w:hAnsi="Times New Roman" w:cs="Times New Roman"/>
                <w:sz w:val="24"/>
                <w:szCs w:val="24"/>
              </w:rPr>
              <w:t>to</w:t>
            </w:r>
            <w:proofErr w:type="gramEnd"/>
            <w:r w:rsidRPr="003F6646">
              <w:rPr>
                <w:rFonts w:ascii="Times New Roman" w:hAnsi="Times New Roman" w:cs="Times New Roman"/>
                <w:sz w:val="24"/>
                <w:szCs w:val="24"/>
              </w:rPr>
              <w:t xml:space="preserve"> understand the use of physical-mathematical techniques in physiological investigations and their role in dental clinical practice.</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to interpret the nervous mechanisms of automatic regulation in biological systems;</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xml:space="preserve">• </w:t>
            </w:r>
            <w:proofErr w:type="gramStart"/>
            <w:r w:rsidRPr="003F6646">
              <w:rPr>
                <w:rFonts w:ascii="Times New Roman" w:hAnsi="Times New Roman" w:cs="Times New Roman"/>
                <w:sz w:val="24"/>
                <w:szCs w:val="24"/>
              </w:rPr>
              <w:t>to</w:t>
            </w:r>
            <w:proofErr w:type="gramEnd"/>
            <w:r w:rsidRPr="003F6646">
              <w:rPr>
                <w:rFonts w:ascii="Times New Roman" w:hAnsi="Times New Roman" w:cs="Times New Roman"/>
                <w:sz w:val="24"/>
                <w:szCs w:val="24"/>
              </w:rPr>
              <w:t xml:space="preserve"> establish the correlation between the anatomical structure of the organ and its functional state.</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to estimate the role of biological and physiological processes that ensure the vital activity of the human body;</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to use modern methods of research on nervous phenomena and processes in the human body;</w:t>
            </w:r>
          </w:p>
          <w:p w:rsidR="003F6646" w:rsidRPr="003F6646" w:rsidRDefault="003F6646" w:rsidP="00185083">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xml:space="preserve">• </w:t>
            </w:r>
            <w:proofErr w:type="gramStart"/>
            <w:r w:rsidRPr="003F6646">
              <w:rPr>
                <w:rFonts w:ascii="Times New Roman" w:hAnsi="Times New Roman" w:cs="Times New Roman"/>
                <w:sz w:val="24"/>
                <w:szCs w:val="24"/>
              </w:rPr>
              <w:t>to</w:t>
            </w:r>
            <w:proofErr w:type="gramEnd"/>
            <w:r w:rsidRPr="003F6646">
              <w:rPr>
                <w:rFonts w:ascii="Times New Roman" w:hAnsi="Times New Roman" w:cs="Times New Roman"/>
                <w:sz w:val="24"/>
                <w:szCs w:val="24"/>
              </w:rPr>
              <w:t xml:space="preserve"> use the theoretical-practical knowledge obtained when studying the physiology course by correlating them with the field of professional activity.</w:t>
            </w:r>
          </w:p>
          <w:p w:rsidR="00121148" w:rsidRPr="00387D82" w:rsidRDefault="003F6646" w:rsidP="00387D82">
            <w:pPr>
              <w:pStyle w:val="ListParagraph"/>
              <w:ind w:left="25"/>
              <w:jc w:val="both"/>
              <w:rPr>
                <w:rFonts w:ascii="Times New Roman" w:hAnsi="Times New Roman" w:cs="Times New Roman"/>
                <w:sz w:val="24"/>
                <w:szCs w:val="24"/>
              </w:rPr>
            </w:pPr>
            <w:r w:rsidRPr="003F6646">
              <w:rPr>
                <w:rFonts w:ascii="Times New Roman" w:hAnsi="Times New Roman" w:cs="Times New Roman"/>
                <w:sz w:val="24"/>
                <w:szCs w:val="24"/>
              </w:rPr>
              <w:t>• to learn methods of studying and appreciating the activity of different organs and systems through virtual and computerized techniques of the BIOPAC system;</w:t>
            </w:r>
            <w:bookmarkStart w:id="0" w:name="_GoBack"/>
            <w:bookmarkEnd w:id="0"/>
          </w:p>
        </w:tc>
      </w:tr>
      <w:tr w:rsidR="000B7EA4" w:rsidRPr="002C5C55" w:rsidTr="000B7EA4">
        <w:tc>
          <w:tcPr>
            <w:tcW w:w="2405" w:type="dxa"/>
            <w:shd w:val="clear" w:color="auto" w:fill="DEEAF6" w:themeFill="accent1" w:themeFillTint="33"/>
          </w:tcPr>
          <w:p w:rsidR="000B7EA4" w:rsidRPr="002C5C55" w:rsidRDefault="003F6646" w:rsidP="003F6646">
            <w:pPr>
              <w:rPr>
                <w:rFonts w:ascii="Times New Roman" w:hAnsi="Times New Roman" w:cs="Times New Roman"/>
                <w:sz w:val="24"/>
                <w:szCs w:val="24"/>
              </w:rPr>
            </w:pPr>
            <w:r>
              <w:rPr>
                <w:rFonts w:ascii="Times New Roman" w:hAnsi="Times New Roman" w:cs="Times New Roman"/>
                <w:sz w:val="24"/>
                <w:szCs w:val="24"/>
              </w:rPr>
              <w:t>Method of assessment</w:t>
            </w:r>
          </w:p>
        </w:tc>
        <w:tc>
          <w:tcPr>
            <w:tcW w:w="6940" w:type="dxa"/>
          </w:tcPr>
          <w:p w:rsidR="000B7EA4" w:rsidRPr="002C5C55" w:rsidRDefault="003F6646" w:rsidP="003F6646">
            <w:pPr>
              <w:rPr>
                <w:rFonts w:ascii="Times New Roman" w:hAnsi="Times New Roman" w:cs="Times New Roman"/>
                <w:sz w:val="24"/>
                <w:szCs w:val="24"/>
              </w:rPr>
            </w:pPr>
            <w:r w:rsidRPr="003F6646">
              <w:rPr>
                <w:rFonts w:ascii="Times New Roman" w:hAnsi="Times New Roman" w:cs="Times New Roman"/>
                <w:sz w:val="24"/>
                <w:szCs w:val="24"/>
              </w:rPr>
              <w:t>colloquy</w:t>
            </w:r>
            <w:r>
              <w:rPr>
                <w:rFonts w:ascii="Times New Roman" w:hAnsi="Times New Roman" w:cs="Times New Roman"/>
                <w:sz w:val="24"/>
                <w:szCs w:val="24"/>
              </w:rPr>
              <w:t xml:space="preserve"> </w:t>
            </w:r>
          </w:p>
        </w:tc>
      </w:tr>
    </w:tbl>
    <w:p w:rsidR="00FF70A1" w:rsidRPr="002C5C55" w:rsidRDefault="00FF70A1" w:rsidP="003F58AD">
      <w:pPr>
        <w:rPr>
          <w:rFonts w:ascii="Times New Roman" w:hAnsi="Times New Roman" w:cs="Times New Roman"/>
          <w:sz w:val="24"/>
          <w:szCs w:val="24"/>
        </w:rPr>
      </w:pPr>
    </w:p>
    <w:sectPr w:rsidR="00FF70A1" w:rsidRPr="002C5C55" w:rsidSect="00E2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B7261"/>
    <w:multiLevelType w:val="hybridMultilevel"/>
    <w:tmpl w:val="83281C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2">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nsid w:val="729630B7"/>
    <w:multiLevelType w:val="hybridMultilevel"/>
    <w:tmpl w:val="3FF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11"/>
  </w:num>
  <w:num w:numId="4">
    <w:abstractNumId w:val="14"/>
  </w:num>
  <w:num w:numId="5">
    <w:abstractNumId w:val="2"/>
  </w:num>
  <w:num w:numId="6">
    <w:abstractNumId w:val="16"/>
  </w:num>
  <w:num w:numId="7">
    <w:abstractNumId w:val="7"/>
  </w:num>
  <w:num w:numId="8">
    <w:abstractNumId w:val="1"/>
  </w:num>
  <w:num w:numId="9">
    <w:abstractNumId w:val="15"/>
  </w:num>
  <w:num w:numId="10">
    <w:abstractNumId w:val="8"/>
  </w:num>
  <w:num w:numId="11">
    <w:abstractNumId w:val="3"/>
  </w:num>
  <w:num w:numId="12">
    <w:abstractNumId w:val="10"/>
  </w:num>
  <w:num w:numId="13">
    <w:abstractNumId w:val="12"/>
  </w:num>
  <w:num w:numId="14">
    <w:abstractNumId w:val="5"/>
  </w:num>
  <w:num w:numId="15">
    <w:abstractNumId w:val="0"/>
  </w:num>
  <w:num w:numId="16">
    <w:abstractNumId w:val="18"/>
  </w:num>
  <w:num w:numId="17">
    <w:abstractNumId w:val="9"/>
  </w:num>
  <w:num w:numId="18">
    <w:abstractNumId w:val="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0"/>
    <w:rsid w:val="00045990"/>
    <w:rsid w:val="00086B9E"/>
    <w:rsid w:val="0009359B"/>
    <w:rsid w:val="000B7EA4"/>
    <w:rsid w:val="00121148"/>
    <w:rsid w:val="00150A8C"/>
    <w:rsid w:val="00185083"/>
    <w:rsid w:val="00197D6B"/>
    <w:rsid w:val="001B7667"/>
    <w:rsid w:val="002A722B"/>
    <w:rsid w:val="002C5C55"/>
    <w:rsid w:val="003355A9"/>
    <w:rsid w:val="00347E2D"/>
    <w:rsid w:val="00377405"/>
    <w:rsid w:val="00387D82"/>
    <w:rsid w:val="003F58AD"/>
    <w:rsid w:val="003F6646"/>
    <w:rsid w:val="00466EB1"/>
    <w:rsid w:val="004710AD"/>
    <w:rsid w:val="004839FF"/>
    <w:rsid w:val="004936B0"/>
    <w:rsid w:val="00494F72"/>
    <w:rsid w:val="00526F47"/>
    <w:rsid w:val="0055200C"/>
    <w:rsid w:val="00660C23"/>
    <w:rsid w:val="006B7BBE"/>
    <w:rsid w:val="007041C3"/>
    <w:rsid w:val="00712DCD"/>
    <w:rsid w:val="007939FF"/>
    <w:rsid w:val="007C6698"/>
    <w:rsid w:val="007D18F2"/>
    <w:rsid w:val="007D2077"/>
    <w:rsid w:val="007F6CEC"/>
    <w:rsid w:val="00893506"/>
    <w:rsid w:val="008C2C5A"/>
    <w:rsid w:val="0098429B"/>
    <w:rsid w:val="009B22F3"/>
    <w:rsid w:val="009D1756"/>
    <w:rsid w:val="00A02EC2"/>
    <w:rsid w:val="00A10509"/>
    <w:rsid w:val="00A11793"/>
    <w:rsid w:val="00A20322"/>
    <w:rsid w:val="00AE02C8"/>
    <w:rsid w:val="00B05ED5"/>
    <w:rsid w:val="00BE6FF3"/>
    <w:rsid w:val="00C81417"/>
    <w:rsid w:val="00CB44CC"/>
    <w:rsid w:val="00D014CA"/>
    <w:rsid w:val="00D15F7D"/>
    <w:rsid w:val="00D268FA"/>
    <w:rsid w:val="00D67F6D"/>
    <w:rsid w:val="00DE53B0"/>
    <w:rsid w:val="00E27F5A"/>
    <w:rsid w:val="00EE45F0"/>
    <w:rsid w:val="00EF37F7"/>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D1C9-7838-45D6-A3AB-41956B5C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811</Words>
  <Characters>4626</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Andrei</cp:lastModifiedBy>
  <cp:revision>8</cp:revision>
  <cp:lastPrinted>2021-04-05T12:21:00Z</cp:lastPrinted>
  <dcterms:created xsi:type="dcterms:W3CDTF">2022-01-10T09:06:00Z</dcterms:created>
  <dcterms:modified xsi:type="dcterms:W3CDTF">2022-01-11T00:04:00Z</dcterms:modified>
</cp:coreProperties>
</file>